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t xml:space="preserve"/>
      </w:r>
    </w:p>
    <w:p>
      <w:r>
        <w:t xml:space="preserve"/>
      </w:r>
    </w:p>
    <w:p>
      <w:r>
        <w:t xml:space="preserve"/>
      </w:r>
    </w:p>
    <w:p>
      <w:r>
        <w:t xml:space="preserve"/>
      </w:r>
    </w:p>
    <w:p>
      <w:pPr>
        <w:spacing w:after="40" w:before="0"/>
        <w:jc w:val="center"/>
      </w:pPr>
      <w:r>
        <w:rPr>
          <w:rFonts w:ascii="Arial" w:cs="Arial" w:eastAsia="Arial" w:hAnsi="Arial"/>
          <w:b/>
          <w:bCs/>
          <w:color w:val="1B3A4B"/>
          <w:sz w:val="72"/>
          <w:szCs w:val="72"/>
        </w:rPr>
        <w:t xml:space="preserve">INVEETAIRE</w:t>
      </w:r>
    </w:p>
    <w:p>
      <w:pPr>
        <w:pBdr>
          <w:bottom w:val="single" w:color="C9A84C" w:sz="12" w:space="8"/>
        </w:pBdr>
        <w:spacing w:after="80" w:before="0"/>
        <w:jc w:val="center"/>
      </w:pPr>
      <w:r>
        <w:rPr>
          <w:rFonts w:ascii="Arial" w:cs="Arial" w:eastAsia="Arial" w:hAnsi="Arial"/>
          <w:color w:val="C9A84C"/>
          <w:sz w:val="36"/>
          <w:szCs w:val="36"/>
        </w:rPr>
        <w:t xml:space="preserve">Wedding Management Platform</w:t>
      </w:r>
    </w:p>
    <w:p>
      <w:r>
        <w:t xml:space="preserve"/>
      </w:r>
    </w:p>
    <w:p>
      <w:r>
        <w:t xml:space="preserve"/>
      </w:r>
    </w:p>
    <w:p>
      <w:pPr>
        <w:jc w:val="center"/>
      </w:pPr>
      <w:r>
        <w:rPr>
          <w:rFonts w:ascii="Arial" w:cs="Arial" w:eastAsia="Arial" w:hAnsi="Arial"/>
          <w:b/>
          <w:bCs/>
          <w:color w:val="4A6274"/>
          <w:sz w:val="32"/>
          <w:szCs w:val="32"/>
        </w:rPr>
        <w:t xml:space="preserve">TECHNICAL CODING STANDARDS</w:t>
      </w:r>
    </w:p>
    <w:p>
      <w:pPr>
        <w:jc w:val="center"/>
      </w:pPr>
      <w:r>
        <w:rPr>
          <w:rFonts w:ascii="Arial" w:cs="Arial" w:eastAsia="Arial" w:hAnsi="Arial"/>
          <w:b/>
          <w:bCs/>
          <w:color w:val="4A6274"/>
          <w:sz w:val="26"/>
          <w:szCs w:val="26"/>
        </w:rPr>
        <w:t xml:space="preserve">Version 1.0</w:t>
      </w:r>
    </w:p>
    <w:p>
      <w:pPr>
        <w:spacing w:after="0" w:before="40"/>
        <w:jc w:val="center"/>
      </w:pPr>
      <w:r>
        <w:rPr>
          <w:rFonts w:ascii="Arial" w:cs="Arial" w:eastAsia="Arial" w:hAnsi="Arial"/>
          <w:i/>
          <w:iCs/>
          <w:color w:val="4A6274"/>
          <w:sz w:val="22"/>
          <w:szCs w:val="22"/>
        </w:rPr>
        <w:t xml:space="preserve">PHP 7.4+ · MariaDB · TailwindCSS · Alpine.js · Shared Hosting</w:t>
      </w:r>
    </w:p>
    <w:p>
      <w:r>
        <w:t xml:space="preserve"/>
      </w:r>
    </w:p>
    <w:p>
      <w:r>
        <w:t xml:space="preserve"/>
      </w:r>
    </w:p>
    <w:p>
      <w:r>
        <w:t xml:space="preserve"/>
      </w:r>
    </w:p>
    <w:tbl>
      <w:tblPr>
        <w:tblW w:type="dxa" w:w="6000"/>
        <w:tblBorders>
          <w:top w:val="single" w:color="auto" w:sz="4"/>
          <w:left w:val="single" w:color="auto" w:sz="4"/>
          <w:bottom w:val="single" w:color="auto" w:sz="4"/>
          <w:right w:val="single" w:color="auto" w:sz="4"/>
          <w:insideH w:val="single" w:color="auto" w:sz="4"/>
          <w:insideV w:val="single" w:color="auto" w:sz="4"/>
        </w:tblBorders>
      </w:tblPr>
      <w:tblGrid>
        <w:gridCol w:w="2400"/>
        <w:gridCol w:w="3600"/>
      </w:tblGrid>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Document Type</w:t>
            </w:r>
          </w:p>
        </w:tc>
        <w:tc>
          <w:tcPr>
            <w:tcW w:type="dxa" w:w="3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Technical Coding Standards (TCS)</w:t>
            </w:r>
          </w:p>
        </w:tc>
      </w:tr>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Version</w:t>
            </w:r>
          </w:p>
        </w:tc>
        <w:tc>
          <w:tcPr>
            <w:tcW w:type="dxa" w:w="36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1.0 — Initial Standard</w:t>
            </w:r>
          </w:p>
        </w:tc>
      </w:tr>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Based On</w:t>
            </w:r>
          </w:p>
        </w:tc>
        <w:tc>
          <w:tcPr>
            <w:tcW w:type="dxa" w:w="3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DBP v1.0 · SAD v1.1 · ADR v1.0 · MIB v1.0</w:t>
            </w:r>
          </w:p>
        </w:tc>
      </w:tr>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Applies To</w:t>
            </w:r>
          </w:p>
        </w:tc>
        <w:tc>
          <w:tcPr>
            <w:tcW w:type="dxa" w:w="36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All developers and AI assistants — no exceptions</w:t>
            </w:r>
          </w:p>
        </w:tc>
      </w:tr>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Chapters</w:t>
            </w:r>
          </w:p>
        </w:tc>
        <w:tc>
          <w:tcPr>
            <w:tcW w:type="dxa" w:w="3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20 chapters covering all coding concerns</w:t>
            </w:r>
          </w:p>
        </w:tc>
      </w:tr>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Document Status</w:t>
            </w:r>
          </w:p>
        </w:tc>
        <w:tc>
          <w:tcPr>
            <w:tcW w:type="dxa" w:w="36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Draft — Pending Review</w:t>
            </w:r>
          </w:p>
        </w:tc>
      </w:tr>
    </w:tbl>
    <w:p>
      <w:r>
        <w:t xml:space="preserve"/>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17"/>
                <w:szCs w:val="17"/>
              </w:rPr>
              <w:t xml:space="preserve">PURPOSE</w:t>
            </w:r>
          </w:p>
        </w:tc>
        <w:tc>
          <w:tcPr>
            <w:tcW w:type="dxa" w:w="79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This document defines HOW every line of code must be written for the Inveetaire platform. It applies equally to human developers, Claude, ChatGPT, Cursor, GitHub Copilot, and all future contributors. It is not a requirement document. It is a quality and consistency standard.</w:t>
            </w:r>
          </w:p>
        </w:tc>
      </w:tr>
    </w:tbl>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1. Coding Philosophy</w:t>
      </w:r>
    </w:p>
    <w:p>
      <w:pPr>
        <w:spacing w:after="70" w:before="70"/>
        <w:jc w:val="left"/>
      </w:pPr>
      <w:r>
        <w:rPr>
          <w:rFonts w:ascii="Arial" w:cs="Arial" w:eastAsia="Arial" w:hAnsi="Arial"/>
          <w:b w:val="false"/>
          <w:bCs w:val="false"/>
          <w:i w:val="false"/>
          <w:iCs w:val="false"/>
          <w:color w:val="2C2C2C"/>
          <w:sz w:val="22"/>
          <w:szCs w:val="22"/>
        </w:rPr>
        <w:t xml:space="preserve">Every line of code written for Inveetaire answers a single question: will the next developer who reads this understand it immediately? If the answer is no, the code must be rewritten — not commented.</w:t>
      </w:r>
    </w:p>
    <w:p>
      <w:r>
        <w:t xml:space="preserve"/>
      </w:r>
    </w:p>
    <w:p>
      <w:pPr>
        <w:pStyle w:val="Heading2"/>
        <w:spacing w:after="100" w:before="300"/>
      </w:pPr>
      <w:r>
        <w:rPr>
          <w:rFonts w:ascii="Arial" w:cs="Arial" w:eastAsia="Arial" w:hAnsi="Arial"/>
          <w:b/>
          <w:bCs/>
          <w:color w:val="4A6274"/>
          <w:sz w:val="27"/>
          <w:szCs w:val="27"/>
        </w:rPr>
        <w:t xml:space="preserve">1.1  Readability Over Cleverness</w:t>
      </w:r>
    </w:p>
    <w:p>
      <w:pPr>
        <w:spacing w:after="70" w:before="70"/>
        <w:jc w:val="left"/>
      </w:pPr>
      <w:r>
        <w:rPr>
          <w:rFonts w:ascii="Arial" w:cs="Arial" w:eastAsia="Arial" w:hAnsi="Arial"/>
          <w:b w:val="false"/>
          <w:bCs w:val="false"/>
          <w:i w:val="false"/>
          <w:iCs w:val="false"/>
          <w:color w:val="2C2C2C"/>
          <w:sz w:val="22"/>
          <w:szCs w:val="22"/>
        </w:rPr>
        <w:t xml:space="preserve">Code is read far more often than it is written. A clever one-liner that saves three lines but requires five minutes to understand is not a win — it is a cost paid by every future reader. Write the obvious solution, not the impressive one.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  DO</w:t>
            </w:r>
          </w:p>
        </w:tc>
        <w:tc>
          <w:tcPr>
            <w:tcW w:type="dxa" w:w="46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  DO NOT</w:t>
            </w:r>
          </w:p>
        </w:tc>
      </w:tr>
      <w:tr>
        <w:tc>
          <w:tcPr>
            <w:tcW w:type="dxa" w:w="468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Write explicit, self-describing variable names</w:t>
            </w:r>
          </w:p>
        </w:tc>
        <w:tc>
          <w:tcPr>
            <w:tcW w:type="dxa" w:w="46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Use ternary chains for complex logic</w:t>
            </w:r>
          </w:p>
        </w:tc>
      </w:tr>
      <w:tr>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Break complex conditions into named booleans</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Abbreviate variable names to save typing</w:t>
            </w:r>
          </w:p>
        </w:tc>
      </w:tr>
      <w:tr>
        <w:tc>
          <w:tcPr>
            <w:tcW w:type="dxa" w:w="468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Use early returns to reduce nesting</w:t>
            </w:r>
          </w:p>
        </w:tc>
        <w:tc>
          <w:tcPr>
            <w:tcW w:type="dxa" w:w="46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Use magic numbers without named constants</w:t>
            </w:r>
          </w:p>
        </w:tc>
      </w:tr>
      <w:tr>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Write one responsibility per function</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Nest four levels of conditionals</w:t>
            </w:r>
          </w:p>
        </w:tc>
      </w:tr>
    </w:tbl>
    <w:p>
      <w:r>
        <w:t xml:space="preserve"/>
      </w:r>
    </w:p>
    <w:p>
      <w:pPr>
        <w:pStyle w:val="Heading2"/>
        <w:spacing w:after="100" w:before="300"/>
      </w:pPr>
      <w:r>
        <w:rPr>
          <w:rFonts w:ascii="Arial" w:cs="Arial" w:eastAsia="Arial" w:hAnsi="Arial"/>
          <w:b/>
          <w:bCs/>
          <w:color w:val="4A6274"/>
          <w:sz w:val="27"/>
          <w:szCs w:val="27"/>
        </w:rPr>
        <w:t xml:space="preserve">1.2  Convention Over Configuration</w:t>
      </w:r>
    </w:p>
    <w:p>
      <w:pPr>
        <w:spacing w:after="70" w:before="70"/>
        <w:jc w:val="left"/>
      </w:pPr>
      <w:r>
        <w:rPr>
          <w:rFonts w:ascii="Arial" w:cs="Arial" w:eastAsia="Arial" w:hAnsi="Arial"/>
          <w:b w:val="false"/>
          <w:bCs w:val="false"/>
          <w:i w:val="false"/>
          <w:iCs w:val="false"/>
          <w:color w:val="2C2C2C"/>
          <w:sz w:val="22"/>
          <w:szCs w:val="22"/>
        </w:rPr>
        <w:t xml:space="preserve">When a naming convention exists, follow it without deviation. When a structural pattern exists, apply it without modification. Consistency across the codebase eliminates the cognitive overhead of learning how each developer organized their work differently.</w:t>
      </w:r>
    </w:p>
    <w:p>
      <w:pPr>
        <w:pStyle w:val="ListParagraph"/>
        <w:numPr>
          <w:ilvl w:val="0"/>
          <w:numId w:val="2"/>
        </w:numPr>
        <w:spacing w:after="55" w:before="55"/>
      </w:pPr>
      <w:r>
        <w:rPr>
          <w:rFonts w:ascii="Arial" w:cs="Arial" w:eastAsia="Arial" w:hAnsi="Arial"/>
          <w:color w:val="2C2C2C"/>
          <w:sz w:val="22"/>
          <w:szCs w:val="22"/>
        </w:rPr>
        <w:t xml:space="preserve">A Controller for the Guest module is always GuestController — never GuestCtrl, GuestHandler, or GuestManager.</w:t>
      </w:r>
    </w:p>
    <w:p>
      <w:pPr>
        <w:pStyle w:val="ListParagraph"/>
        <w:numPr>
          <w:ilvl w:val="0"/>
          <w:numId w:val="2"/>
        </w:numPr>
        <w:spacing w:after="55" w:before="55"/>
      </w:pPr>
      <w:r>
        <w:rPr>
          <w:rFonts w:ascii="Arial" w:cs="Arial" w:eastAsia="Arial" w:hAnsi="Arial"/>
          <w:color w:val="2C2C2C"/>
          <w:sz w:val="22"/>
          <w:szCs w:val="22"/>
        </w:rPr>
        <w:t xml:space="preserve">A view for the guest list is always app/modules/Guest/views/index.php — never list.php, guests.php, or all_guests.php.</w:t>
      </w:r>
    </w:p>
    <w:p>
      <w:pPr>
        <w:pStyle w:val="ListParagraph"/>
        <w:numPr>
          <w:ilvl w:val="0"/>
          <w:numId w:val="2"/>
        </w:numPr>
        <w:spacing w:after="55" w:before="55"/>
      </w:pPr>
      <w:r>
        <w:rPr>
          <w:rFonts w:ascii="Arial" w:cs="Arial" w:eastAsia="Arial" w:hAnsi="Arial"/>
          <w:color w:val="2C2C2C"/>
          <w:sz w:val="22"/>
          <w:szCs w:val="22"/>
        </w:rPr>
        <w:t xml:space="preserve">When the convention does not cover a case, follow the closest analogous convention — do not invent a new one.</w:t>
      </w:r>
    </w:p>
    <w:p>
      <w:r>
        <w:t xml:space="preserve"/>
      </w:r>
    </w:p>
    <w:p>
      <w:pPr>
        <w:pStyle w:val="Heading2"/>
        <w:spacing w:after="100" w:before="300"/>
      </w:pPr>
      <w:r>
        <w:rPr>
          <w:rFonts w:ascii="Arial" w:cs="Arial" w:eastAsia="Arial" w:hAnsi="Arial"/>
          <w:b/>
          <w:bCs/>
          <w:color w:val="4A6274"/>
          <w:sz w:val="27"/>
          <w:szCs w:val="27"/>
        </w:rPr>
        <w:t xml:space="preserve">1.3  Business Logic Is Centralized in Services</w:t>
      </w:r>
    </w:p>
    <w:p>
      <w:pPr>
        <w:spacing w:after="70" w:before="70"/>
        <w:jc w:val="left"/>
      </w:pPr>
      <w:r>
        <w:rPr>
          <w:rFonts w:ascii="Arial" w:cs="Arial" w:eastAsia="Arial" w:hAnsi="Arial"/>
          <w:b w:val="false"/>
          <w:bCs w:val="false"/>
          <w:i w:val="false"/>
          <w:iCs w:val="false"/>
          <w:color w:val="2C2C2C"/>
          <w:sz w:val="22"/>
          <w:szCs w:val="22"/>
        </w:rPr>
        <w:t xml:space="preserve">Business rules live in Service classes. They live nowhere else. A rule that appears in a Controller, a View, or a Model is misplaced — regardless of how small it is. If PAX validation belongs to the RSVP module, it belongs in RsvpService. Not in RsvpController. Not in the RSVP view.</w:t>
      </w:r>
    </w:p>
    <w:p>
      <w:r>
        <w:t xml:space="preserve"/>
      </w:r>
    </w:p>
    <w:p>
      <w:pPr>
        <w:pStyle w:val="Heading2"/>
        <w:spacing w:after="100" w:before="300"/>
      </w:pPr>
      <w:r>
        <w:rPr>
          <w:rFonts w:ascii="Arial" w:cs="Arial" w:eastAsia="Arial" w:hAnsi="Arial"/>
          <w:b/>
          <w:bCs/>
          <w:color w:val="4A6274"/>
          <w:sz w:val="27"/>
          <w:szCs w:val="27"/>
        </w:rPr>
        <w:t xml:space="preserve">1.4  Small, Reusable Components</w:t>
      </w:r>
    </w:p>
    <w:p>
      <w:pPr>
        <w:spacing w:after="70" w:before="70"/>
        <w:jc w:val="left"/>
      </w:pPr>
      <w:r>
        <w:rPr>
          <w:rFonts w:ascii="Arial" w:cs="Arial" w:eastAsia="Arial" w:hAnsi="Arial"/>
          <w:b w:val="false"/>
          <w:bCs w:val="false"/>
          <w:i w:val="false"/>
          <w:iCs w:val="false"/>
          <w:color w:val="2C2C2C"/>
          <w:sz w:val="22"/>
          <w:szCs w:val="22"/>
        </w:rPr>
        <w:t xml:space="preserve">Both PHP functions and UI components follow the same principle: do one thing, do it well, and be reusable. A helper that formats a currency value is used everywhere currency appears. A UI component that renders a guest status badge is used everywhere status badges appear. No duplication.</w:t>
      </w:r>
    </w:p>
    <w:p>
      <w:r>
        <w:t xml:space="preserve"/>
      </w:r>
    </w:p>
    <w:p>
      <w:pPr>
        <w:pStyle w:val="Heading2"/>
        <w:spacing w:after="100" w:before="300"/>
      </w:pPr>
      <w:r>
        <w:rPr>
          <w:rFonts w:ascii="Arial" w:cs="Arial" w:eastAsia="Arial" w:hAnsi="Arial"/>
          <w:b/>
          <w:bCs/>
          <w:color w:val="4A6274"/>
          <w:sz w:val="27"/>
          <w:szCs w:val="27"/>
        </w:rPr>
        <w:t xml:space="preserve">1.5  Future Migration Friendly</w:t>
      </w:r>
    </w:p>
    <w:p>
      <w:pPr>
        <w:spacing w:after="70" w:before="70"/>
        <w:jc w:val="left"/>
      </w:pPr>
      <w:r>
        <w:rPr>
          <w:rFonts w:ascii="Arial" w:cs="Arial" w:eastAsia="Arial" w:hAnsi="Arial"/>
          <w:b w:val="false"/>
          <w:bCs w:val="false"/>
          <w:i w:val="false"/>
          <w:iCs w:val="false"/>
          <w:color w:val="2C2C2C"/>
          <w:sz w:val="22"/>
          <w:szCs w:val="22"/>
        </w:rPr>
        <w:t xml:space="preserve">Every structural decision is made with the knowledge that this codebase will migrate to Laravel. Module classes map to Laravel services. Routes map to Laravel route groups. Configuration maps to Laravel config files. Nothing is built that would require demolition before migration.</w:t>
      </w:r>
    </w:p>
    <w:p>
      <w:r>
        <w:t xml:space="preserve"/>
      </w:r>
    </w:p>
    <w:p>
      <w:pPr>
        <w:pStyle w:val="Heading2"/>
        <w:spacing w:after="100" w:before="300"/>
      </w:pPr>
      <w:r>
        <w:rPr>
          <w:rFonts w:ascii="Arial" w:cs="Arial" w:eastAsia="Arial" w:hAnsi="Arial"/>
          <w:b/>
          <w:bCs/>
          <w:color w:val="4A6274"/>
          <w:sz w:val="27"/>
          <w:szCs w:val="27"/>
        </w:rPr>
        <w:t xml:space="preserve">1.6  Simplicity First</w:t>
      </w:r>
    </w:p>
    <w:p>
      <w:pPr>
        <w:spacing w:after="70" w:before="70"/>
        <w:jc w:val="left"/>
      </w:pPr>
      <w:r>
        <w:rPr>
          <w:rFonts w:ascii="Arial" w:cs="Arial" w:eastAsia="Arial" w:hAnsi="Arial"/>
          <w:b w:val="false"/>
          <w:bCs w:val="false"/>
          <w:i w:val="false"/>
          <w:iCs w:val="false"/>
          <w:color w:val="2C2C2C"/>
          <w:sz w:val="22"/>
          <w:szCs w:val="22"/>
        </w:rPr>
        <w:t xml:space="preserve">No abstraction layer is added unless it removes real, present duplication. No design pattern is applied unless it solves a problem that exists in the current code today. No infrastructure component is introduced unless the existing stack cannot handle the requirement.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17"/>
                <w:szCs w:val="17"/>
              </w:rPr>
              <w:t xml:space="preserve">PRINCIPLE</w:t>
            </w:r>
          </w:p>
        </w:tc>
        <w:tc>
          <w:tcPr>
            <w:tcW w:type="dxa" w:w="79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If adding complexity requires justification, the complexity is wrong. Simplicity requires no justification.</w:t>
            </w:r>
          </w:p>
        </w:tc>
      </w:tr>
    </w:tbl>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2. PHP Standards</w:t>
      </w:r>
    </w:p>
    <w:p>
      <w:pPr>
        <w:pStyle w:val="Heading2"/>
        <w:spacing w:after="100" w:before="300"/>
      </w:pPr>
      <w:r>
        <w:rPr>
          <w:rFonts w:ascii="Arial" w:cs="Arial" w:eastAsia="Arial" w:hAnsi="Arial"/>
          <w:b/>
          <w:bCs/>
          <w:color w:val="4A6274"/>
          <w:sz w:val="27"/>
          <w:szCs w:val="27"/>
        </w:rPr>
        <w:t xml:space="preserve">2.1  Naming Conventions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Element</w:t>
            </w:r>
          </w:p>
        </w:tc>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Convention</w:t>
            </w:r>
          </w:p>
        </w:tc>
        <w:tc>
          <w:tcPr>
            <w:tcW w:type="dxa" w:w="45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Example</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PHP File (class)</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PascalCase.php</w:t>
            </w:r>
          </w:p>
        </w:tc>
        <w:tc>
          <w:tcPr>
            <w:tcW w:type="dxa" w:w="4560"/>
            <w:tcBorders>
              <w:top w:val="single" w:color="C5D5DF" w:sz="1"/>
              <w:left w:val="single" w:color="C5D5DF" w:sz="1"/>
              <w:bottom w:val="single" w:color="C5D5DF" w:sz="1"/>
              <w:right w:val="single" w:color="C5D5DF" w:sz="1"/>
            </w:tcBorders>
            <w:shd w:fill="F0F4F8"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GuestController.php, GuestService.php</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PHP File (helper)</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snake_case.php</w:t>
            </w:r>
          </w:p>
        </w:tc>
        <w:tc>
          <w:tcPr>
            <w:tcW w:type="dxa" w:w="4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escape.php, format_date.php</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Class</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PascalCase</w:t>
            </w:r>
          </w:p>
        </w:tc>
        <w:tc>
          <w:tcPr>
            <w:tcW w:type="dxa" w:w="4560"/>
            <w:tcBorders>
              <w:top w:val="single" w:color="C5D5DF" w:sz="1"/>
              <w:left w:val="single" w:color="C5D5DF" w:sz="1"/>
              <w:bottom w:val="single" w:color="C5D5DF" w:sz="1"/>
              <w:right w:val="single" w:color="C5D5DF" w:sz="1"/>
            </w:tcBorders>
            <w:shd w:fill="F0F4F8"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class GuestService, class BaseController</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Interface</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PascalCase + Interface</w:t>
            </w:r>
          </w:p>
        </w:tc>
        <w:tc>
          <w:tcPr>
            <w:tcW w:type="dxa" w:w="4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interface ServiceInterface</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Method (public)</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camelCase verb</w:t>
            </w:r>
          </w:p>
        </w:tc>
        <w:tc>
          <w:tcPr>
            <w:tcW w:type="dxa" w:w="4560"/>
            <w:tcBorders>
              <w:top w:val="single" w:color="C5D5DF" w:sz="1"/>
              <w:left w:val="single" w:color="C5D5DF" w:sz="1"/>
              <w:bottom w:val="single" w:color="C5D5DF" w:sz="1"/>
              <w:right w:val="single" w:color="C5D5DF" w:sz="1"/>
            </w:tcBorders>
            <w:shd w:fill="F0F4F8"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getByCode(), importFromExcel()</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Method (private)</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camelCase verb</w:t>
            </w:r>
          </w:p>
        </w:tc>
        <w:tc>
          <w:tcPr>
            <w:tcW w:type="dxa" w:w="4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_buildQuery(), _validateScope()</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Variable</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camelCase</w:t>
            </w:r>
          </w:p>
        </w:tc>
        <w:tc>
          <w:tcPr>
            <w:tcW w:type="dxa" w:w="4560"/>
            <w:tcBorders>
              <w:top w:val="single" w:color="C5D5DF" w:sz="1"/>
              <w:left w:val="single" w:color="C5D5DF" w:sz="1"/>
              <w:bottom w:val="single" w:color="C5D5DF" w:sz="1"/>
              <w:right w:val="single" w:color="C5D5DF" w:sz="1"/>
            </w:tcBorders>
            <w:shd w:fill="F0F4F8"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$guestList, $workspaceId, $confirmedPax</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Private property</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_camelCase</w:t>
            </w:r>
          </w:p>
        </w:tc>
        <w:tc>
          <w:tcPr>
            <w:tcW w:type="dxa" w:w="4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$_db, $_workspaceId, $_config</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Constant</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UPPER_SNAKE_CASE</w:t>
            </w:r>
          </w:p>
        </w:tc>
        <w:tc>
          <w:tcPr>
            <w:tcW w:type="dxa" w:w="4560"/>
            <w:tcBorders>
              <w:top w:val="single" w:color="C5D5DF" w:sz="1"/>
              <w:left w:val="single" w:color="C5D5DF" w:sz="1"/>
              <w:bottom w:val="single" w:color="C5D5DF" w:sz="1"/>
              <w:right w:val="single" w:color="C5D5DF" w:sz="1"/>
            </w:tcBorders>
            <w:shd w:fill="F0F4F8"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MAX_GUEST_PAX, DEFAULT_PAGE_SIZE</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Helper function</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snake_case verb</w:t>
            </w:r>
          </w:p>
        </w:tc>
        <w:tc>
          <w:tcPr>
            <w:tcW w:type="dxa" w:w="4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format_date(), escape_html(), generate_slug()</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View file</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snake_case.php</w:t>
            </w:r>
          </w:p>
        </w:tc>
        <w:tc>
          <w:tcPr>
            <w:tcW w:type="dxa" w:w="4560"/>
            <w:tcBorders>
              <w:top w:val="single" w:color="C5D5DF" w:sz="1"/>
              <w:left w:val="single" w:color="C5D5DF" w:sz="1"/>
              <w:bottom w:val="single" w:color="C5D5DF" w:sz="1"/>
              <w:right w:val="single" w:color="C5D5DF" w:sz="1"/>
            </w:tcBorders>
            <w:shd w:fill="F0F4F8"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index.php, guest_row.php, import_form.php</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Config key</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snake_case string</w:t>
            </w:r>
          </w:p>
        </w:tc>
        <w:tc>
          <w:tcPr>
            <w:tcW w:type="dxa" w:w="4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'max_guests_per_workspace', 'session_timeout'</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Route name</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namespace.resource.action</w:t>
            </w:r>
          </w:p>
        </w:tc>
        <w:tc>
          <w:tcPr>
            <w:tcW w:type="dxa" w:w="4560"/>
            <w:tcBorders>
              <w:top w:val="single" w:color="C5D5DF" w:sz="1"/>
              <w:left w:val="single" w:color="C5D5DF" w:sz="1"/>
              <w:bottom w:val="single" w:color="C5D5DF" w:sz="1"/>
              <w:right w:val="single" w:color="C5D5DF" w:sz="1"/>
            </w:tcBorders>
            <w:shd w:fill="F0F4F8"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couple.guests.index, admin.workspaces.show</w:t>
            </w:r>
          </w:p>
        </w:tc>
      </w:tr>
    </w:tbl>
    <w:p>
      <w:r>
        <w:t xml:space="preserve"/>
      </w:r>
    </w:p>
    <w:p>
      <w:pPr>
        <w:pStyle w:val="Heading2"/>
        <w:spacing w:after="100" w:before="300"/>
      </w:pPr>
      <w:r>
        <w:rPr>
          <w:rFonts w:ascii="Arial" w:cs="Arial" w:eastAsia="Arial" w:hAnsi="Arial"/>
          <w:b/>
          <w:bCs/>
          <w:color w:val="4A6274"/>
          <w:sz w:val="27"/>
          <w:szCs w:val="27"/>
        </w:rPr>
        <w:t xml:space="preserve">2.2  File and Class Size Guidelines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2400"/>
        <w:gridCol w:w="3840"/>
      </w:tblGrid>
      <w:tr>
        <w:tc>
          <w:tcPr>
            <w:tcW w:type="dxa" w:w="312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Element</w:t>
            </w:r>
          </w:p>
        </w:tc>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Recommended Max</w:t>
            </w:r>
          </w:p>
        </w:tc>
        <w:tc>
          <w:tcPr>
            <w:tcW w:type="dxa" w:w="384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Action If Exceeded</w:t>
            </w:r>
          </w:p>
        </w:tc>
      </w:tr>
      <w:tr>
        <w:tc>
          <w:tcPr>
            <w:tcW w:type="dxa" w:w="312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Controller method</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20 lines</w:t>
            </w:r>
          </w:p>
        </w:tc>
        <w:tc>
          <w:tcPr>
            <w:tcW w:type="dxa" w:w="38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Extract logic to Service method</w:t>
            </w:r>
          </w:p>
        </w:tc>
      </w:tr>
      <w:tr>
        <w:tc>
          <w:tcPr>
            <w:tcW w:type="dxa" w:w="312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Service method</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30 lines</w:t>
            </w:r>
          </w:p>
        </w:tc>
        <w:tc>
          <w:tcPr>
            <w:tcW w:type="dxa" w:w="384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Extract private helper methods</w:t>
            </w:r>
          </w:p>
        </w:tc>
      </w:tr>
      <w:tr>
        <w:tc>
          <w:tcPr>
            <w:tcW w:type="dxa" w:w="312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Model method</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25 lines</w:t>
            </w:r>
          </w:p>
        </w:tc>
        <w:tc>
          <w:tcPr>
            <w:tcW w:type="dxa" w:w="38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Break into smaller query methods</w:t>
            </w:r>
          </w:p>
        </w:tc>
      </w:tr>
      <w:tr>
        <w:tc>
          <w:tcPr>
            <w:tcW w:type="dxa" w:w="312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Helper function</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15 lines</w:t>
            </w:r>
          </w:p>
        </w:tc>
        <w:tc>
          <w:tcPr>
            <w:tcW w:type="dxa" w:w="384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Split into two focused functions</w:t>
            </w:r>
          </w:p>
        </w:tc>
      </w:tr>
      <w:tr>
        <w:tc>
          <w:tcPr>
            <w:tcW w:type="dxa" w:w="312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Class (total methods)</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15 public methods</w:t>
            </w:r>
          </w:p>
        </w:tc>
        <w:tc>
          <w:tcPr>
            <w:tcW w:type="dxa" w:w="38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Consider splitting the class by responsibility</w:t>
            </w:r>
          </w:p>
        </w:tc>
      </w:tr>
      <w:tr>
        <w:tc>
          <w:tcPr>
            <w:tcW w:type="dxa" w:w="312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View file</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150 lines</w:t>
            </w:r>
          </w:p>
        </w:tc>
        <w:tc>
          <w:tcPr>
            <w:tcW w:type="dxa" w:w="384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Extract partials or components</w:t>
            </w:r>
          </w:p>
        </w:tc>
      </w:tr>
      <w:tr>
        <w:tc>
          <w:tcPr>
            <w:tcW w:type="dxa" w:w="312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PHP file (any)</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300 lines</w:t>
            </w:r>
          </w:p>
        </w:tc>
        <w:tc>
          <w:tcPr>
            <w:tcW w:type="dxa" w:w="38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Split the file</w:t>
            </w:r>
          </w:p>
        </w:tc>
      </w:tr>
    </w:tbl>
    <w:p>
      <w:r>
        <w:t xml:space="preserve"/>
      </w:r>
    </w:p>
    <w:p>
      <w:pPr>
        <w:pStyle w:val="Heading2"/>
        <w:spacing w:after="100" w:before="300"/>
      </w:pPr>
      <w:r>
        <w:rPr>
          <w:rFonts w:ascii="Arial" w:cs="Arial" w:eastAsia="Arial" w:hAnsi="Arial"/>
          <w:b/>
          <w:bCs/>
          <w:color w:val="4A6274"/>
          <w:sz w:val="27"/>
          <w:szCs w:val="27"/>
        </w:rPr>
        <w:t xml:space="preserve">2.3  PHP File Structure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4F63" w:sz="1"/>
              <w:left w:val="single" w:color="2E4F63" w:sz="1"/>
              <w:bottom w:val="single" w:color="2E4F63" w:sz="1"/>
              <w:right w:val="single" w:color="2E4F63" w:sz="1"/>
            </w:tcBorders>
            <w:shd w:fill="1E293B" w:val="clear"/>
            <w:tcMar>
              <w:top w:type="dxa" w:w="160"/>
              <w:left w:type="dxa" w:w="240"/>
              <w:bottom w:type="dxa" w:w="160"/>
              <w:right w:type="dxa" w:w="240"/>
            </w:tcMar>
          </w:tcPr>
          <w:p>
            <w:pPr>
              <w:spacing w:after="16" w:before="16"/>
            </w:pPr>
            <w:r>
              <w:rPr>
                <w:rFonts w:ascii="Courier New" w:cs="Courier New" w:eastAsia="Courier New" w:hAnsi="Courier New"/>
                <w:color w:val="A8D8EA"/>
                <w:sz w:val="18"/>
                <w:szCs w:val="18"/>
              </w:rPr>
              <w:t xml:space="preserve">&lt;?php</w:t>
            </w:r>
          </w:p>
          <w:p>
            <w:pPr>
              <w:spacing w:after="16" w:before="16"/>
            </w:pPr>
            <w:r>
              <w:rPr>
                <w:rFonts w:ascii="Courier New" w:cs="Courier New" w:eastAsia="Courier New" w:hAnsi="Courier New"/>
                <w:color w:val="A8D8EA"/>
                <w:sz w:val="18"/>
                <w:szCs w:val="18"/>
              </w:rPr>
              <w:t xml:space="preserve">/**</w:t>
            </w:r>
          </w:p>
          <w:p>
            <w:pPr>
              <w:spacing w:after="16" w:before="16"/>
            </w:pPr>
            <w:r>
              <w:rPr>
                <w:rFonts w:ascii="Courier New" w:cs="Courier New" w:eastAsia="Courier New" w:hAnsi="Courier New"/>
                <w:color w:val="A8D8EA"/>
                <w:sz w:val="18"/>
                <w:szCs w:val="18"/>
              </w:rPr>
              <w:t xml:space="preserve"> * GuestService</w:t>
            </w:r>
          </w:p>
          <w:p>
            <w:pPr>
              <w:spacing w:after="16" w:before="16"/>
            </w:pPr>
            <w:r>
              <w:rPr>
                <w:rFonts w:ascii="Courier New" w:cs="Courier New" w:eastAsia="Courier New" w:hAnsi="Courier New"/>
                <w:color w:val="A8D8EA"/>
                <w:sz w:val="18"/>
                <w:szCs w:val="18"/>
              </w:rPr>
              <w:t xml:space="preserve"> *</w:t>
            </w:r>
          </w:p>
          <w:p>
            <w:pPr>
              <w:spacing w:after="16" w:before="16"/>
            </w:pPr>
            <w:r>
              <w:rPr>
                <w:rFonts w:ascii="Courier New" w:cs="Courier New" w:eastAsia="Courier New" w:hAnsi="Courier New"/>
                <w:color w:val="A8D8EA"/>
                <w:sz w:val="18"/>
                <w:szCs w:val="18"/>
              </w:rPr>
              <w:t xml:space="preserve"> * Handles all business logic for the Guest module.</w:t>
            </w:r>
          </w:p>
          <w:p>
            <w:pPr>
              <w:spacing w:after="16" w:before="16"/>
            </w:pPr>
            <w:r>
              <w:rPr>
                <w:rFonts w:ascii="Courier New" w:cs="Courier New" w:eastAsia="Courier New" w:hAnsi="Courier New"/>
                <w:color w:val="A8D8EA"/>
                <w:sz w:val="18"/>
                <w:szCs w:val="18"/>
              </w:rPr>
              <w:t xml:space="preserve"> * Called by GuestController. Calls GuestModel for data access.</w:t>
            </w:r>
          </w:p>
          <w:p>
            <w:pPr>
              <w:spacing w:after="16" w:before="16"/>
            </w:pPr>
            <w:r>
              <w:rPr>
                <w:rFonts w:ascii="Courier New" w:cs="Courier New" w:eastAsia="Courier New" w:hAnsi="Courier New"/>
                <w:color w:val="A8D8EA"/>
                <w:sz w:val="18"/>
                <w:szCs w:val="18"/>
              </w:rPr>
              <w:t xml:space="preserve"> * May call GuestTimelineService and AuditService.</w:t>
            </w:r>
          </w:p>
          <w:p>
            <w:pPr>
              <w:spacing w:after="16" w:before="16"/>
            </w:pPr>
            <w:r>
              <w:rPr>
                <w:rFonts w:ascii="Courier New" w:cs="Courier New" w:eastAsia="Courier New" w:hAnsi="Courier New"/>
                <w:color w:val="A8D8EA"/>
                <w:sz w:val="18"/>
                <w:szCs w:val="18"/>
              </w:rPr>
              <w:t xml:space="preserve"> *</w:t>
            </w:r>
          </w:p>
          <w:p>
            <w:pPr>
              <w:spacing w:after="16" w:before="16"/>
            </w:pPr>
            <w:r>
              <w:rPr>
                <w:rFonts w:ascii="Courier New" w:cs="Courier New" w:eastAsia="Courier New" w:hAnsi="Courier New"/>
                <w:color w:val="A8D8EA"/>
                <w:sz w:val="18"/>
                <w:szCs w:val="18"/>
              </w:rPr>
              <w:t xml:space="preserve"> * @module  Guest</w:t>
            </w:r>
          </w:p>
          <w:p>
            <w:pPr>
              <w:spacing w:after="16" w:before="16"/>
            </w:pPr>
            <w:r>
              <w:rPr>
                <w:rFonts w:ascii="Courier New" w:cs="Courier New" w:eastAsia="Courier New" w:hAnsi="Courier New"/>
                <w:color w:val="A8D8EA"/>
                <w:sz w:val="18"/>
                <w:szCs w:val="18"/>
              </w:rPr>
              <w:t xml:space="preserve"> * @author  Inveetaire Team</w:t>
            </w:r>
          </w:p>
          <w:p>
            <w:pPr>
              <w:spacing w:after="16" w:before="16"/>
            </w:pPr>
            <w:r>
              <w:rPr>
                <w:rFonts w:ascii="Courier New" w:cs="Courier New" w:eastAsia="Courier New" w:hAnsi="Courier New"/>
                <w:color w:val="A8D8EA"/>
                <w:sz w:val="18"/>
                <w:szCs w:val="18"/>
              </w:rPr>
              <w:t xml:space="preserve"> */</w:t>
            </w:r>
          </w:p>
          <w:p>
            <w:pPr>
              <w:spacing w:after="16" w:before="16"/>
            </w:pPr>
            <w:r>
              <w:rPr>
                <w:rFonts w:ascii="Courier New" w:cs="Courier New" w:eastAsia="Courier New" w:hAnsi="Courier New"/>
                <w:color w:val="A8D8EA"/>
                <w:sz w:val="18"/>
                <w:szCs w:val="18"/>
              </w:rPr>
              <w:t xml:space="preserve">class GuestService extends BaseService</w:t>
            </w:r>
          </w:p>
          <w:p>
            <w:pPr>
              <w:spacing w:after="16" w:before="16"/>
            </w:pPr>
            <w:r>
              <w:rPr>
                <w:rFonts w:ascii="Courier New" w:cs="Courier New" w:eastAsia="Courier New" w:hAnsi="Courier New"/>
                <w:color w:val="A8D8EA"/>
                <w:sz w:val="18"/>
                <w:szCs w:val="18"/>
              </w:rPr>
              <w:t xml:space="preserve">{</w:t>
            </w:r>
          </w:p>
          <w:p>
            <w:pPr>
              <w:spacing w:after="16" w:before="16"/>
            </w:pPr>
            <w:r>
              <w:rPr>
                <w:rFonts w:ascii="Courier New" w:cs="Courier New" w:eastAsia="Courier New" w:hAnsi="Courier New"/>
                <w:color w:val="A8D8EA"/>
                <w:sz w:val="18"/>
                <w:szCs w:val="18"/>
              </w:rPr>
              <w:t xml:space="preserve">    private GuestModel $_model;</w:t>
            </w:r>
          </w:p>
          <w:p>
            <w:pPr>
              <w:spacing w:after="16" w:before="16"/>
            </w:pPr>
            <w:r>
              <w:rPr>
                <w:rFonts w:ascii="Courier New" w:cs="Courier New" w:eastAsia="Courier New" w:hAnsi="Courier New"/>
                <w:color w:val="A8D8EA"/>
                <w:sz w:val="18"/>
                <w:szCs w:val="18"/>
              </w:rPr>
              <w:t xml:space="preserve">    private GuestTimelineService $_timeline;</w:t>
            </w:r>
          </w:p>
          <w:p>
            <w:pPr>
              <w:spacing w:after="16" w:before="16"/>
            </w:pPr>
            <w:r>
              <w:rPr>
                <w:rFonts w:ascii="Courier New" w:cs="Courier New" w:eastAsia="Courier New" w:hAnsi="Courier New"/>
                <w:color w:val="A8D8EA"/>
                <w:sz w:val="18"/>
                <w:szCs w:val="18"/>
              </w:rPr>
              <w:t xml:space="preserve"/>
            </w:r>
          </w:p>
          <w:p>
            <w:pPr>
              <w:spacing w:after="16" w:before="16"/>
            </w:pPr>
            <w:r>
              <w:rPr>
                <w:rFonts w:ascii="Courier New" w:cs="Courier New" w:eastAsia="Courier New" w:hAnsi="Courier New"/>
                <w:color w:val="A8D8EA"/>
                <w:sz w:val="18"/>
                <w:szCs w:val="18"/>
              </w:rPr>
              <w:t xml:space="preserve">    public function __construct(GuestModel $model, GuestTimelineService $timeline)</w:t>
            </w:r>
          </w:p>
          <w:p>
            <w:pPr>
              <w:spacing w:after="16" w:before="16"/>
            </w:pPr>
            <w:r>
              <w:rPr>
                <w:rFonts w:ascii="Courier New" w:cs="Courier New" w:eastAsia="Courier New" w:hAnsi="Courier New"/>
                <w:color w:val="A8D8EA"/>
                <w:sz w:val="18"/>
                <w:szCs w:val="18"/>
              </w:rPr>
              <w:t xml:space="preserve">    {</w:t>
            </w:r>
          </w:p>
          <w:p>
            <w:pPr>
              <w:spacing w:after="16" w:before="16"/>
            </w:pPr>
            <w:r>
              <w:rPr>
                <w:rFonts w:ascii="Courier New" w:cs="Courier New" w:eastAsia="Courier New" w:hAnsi="Courier New"/>
                <w:color w:val="A8D8EA"/>
                <w:sz w:val="18"/>
                <w:szCs w:val="18"/>
              </w:rPr>
              <w:t xml:space="preserve">        $this-&gt;_model    = $model;</w:t>
            </w:r>
          </w:p>
          <w:p>
            <w:pPr>
              <w:spacing w:after="16" w:before="16"/>
            </w:pPr>
            <w:r>
              <w:rPr>
                <w:rFonts w:ascii="Courier New" w:cs="Courier New" w:eastAsia="Courier New" w:hAnsi="Courier New"/>
                <w:color w:val="A8D8EA"/>
                <w:sz w:val="18"/>
                <w:szCs w:val="18"/>
              </w:rPr>
              <w:t xml:space="preserve">        $this-&gt;_timeline = $timeline;</w:t>
            </w:r>
          </w:p>
          <w:p>
            <w:pPr>
              <w:spacing w:after="16" w:before="16"/>
            </w:pPr>
            <w:r>
              <w:rPr>
                <w:rFonts w:ascii="Courier New" w:cs="Courier New" w:eastAsia="Courier New" w:hAnsi="Courier New"/>
                <w:color w:val="A8D8EA"/>
                <w:sz w:val="18"/>
                <w:szCs w:val="18"/>
              </w:rPr>
              <w:t xml:space="preserve">    }</w:t>
            </w:r>
          </w:p>
          <w:p>
            <w:pPr>
              <w:spacing w:after="16" w:before="16"/>
            </w:pPr>
            <w:r>
              <w:rPr>
                <w:rFonts w:ascii="Courier New" w:cs="Courier New" w:eastAsia="Courier New" w:hAnsi="Courier New"/>
                <w:color w:val="A8D8EA"/>
                <w:sz w:val="18"/>
                <w:szCs w:val="18"/>
              </w:rPr>
              <w:t xml:space="preserve"/>
            </w:r>
          </w:p>
          <w:p>
            <w:pPr>
              <w:spacing w:after="16" w:before="16"/>
            </w:pPr>
            <w:r>
              <w:rPr>
                <w:rFonts w:ascii="Courier New" w:cs="Courier New" w:eastAsia="Courier New" w:hAnsi="Courier New"/>
                <w:color w:val="A8D8EA"/>
                <w:sz w:val="18"/>
                <w:szCs w:val="18"/>
              </w:rPr>
              <w:t xml:space="preserve">    /**</w:t>
            </w:r>
          </w:p>
          <w:p>
            <w:pPr>
              <w:spacing w:after="16" w:before="16"/>
            </w:pPr>
            <w:r>
              <w:rPr>
                <w:rFonts w:ascii="Courier New" w:cs="Courier New" w:eastAsia="Courier New" w:hAnsi="Courier New"/>
                <w:color w:val="A8D8EA"/>
                <w:sz w:val="18"/>
                <w:szCs w:val="18"/>
              </w:rPr>
              <w:t xml:space="preserve">     * Retrieve a guest by their unique code within a workspace.</w:t>
            </w:r>
          </w:p>
          <w:p>
            <w:pPr>
              <w:spacing w:after="16" w:before="16"/>
            </w:pPr>
            <w:r>
              <w:rPr>
                <w:rFonts w:ascii="Courier New" w:cs="Courier New" w:eastAsia="Courier New" w:hAnsi="Courier New"/>
                <w:color w:val="A8D8EA"/>
                <w:sz w:val="18"/>
                <w:szCs w:val="18"/>
              </w:rPr>
              <w:t xml:space="preserve">     *</w:t>
            </w:r>
          </w:p>
          <w:p>
            <w:pPr>
              <w:spacing w:after="16" w:before="16"/>
            </w:pPr>
            <w:r>
              <w:rPr>
                <w:rFonts w:ascii="Courier New" w:cs="Courier New" w:eastAsia="Courier New" w:hAnsi="Courier New"/>
                <w:color w:val="A8D8EA"/>
                <w:sz w:val="18"/>
                <w:szCs w:val="18"/>
              </w:rPr>
              <w:t xml:space="preserve">     * @param  int    $workspaceId  The owning workspace.</w:t>
            </w:r>
          </w:p>
          <w:p>
            <w:pPr>
              <w:spacing w:after="16" w:before="16"/>
            </w:pPr>
            <w:r>
              <w:rPr>
                <w:rFonts w:ascii="Courier New" w:cs="Courier New" w:eastAsia="Courier New" w:hAnsi="Courier New"/>
                <w:color w:val="A8D8EA"/>
                <w:sz w:val="18"/>
                <w:szCs w:val="18"/>
              </w:rPr>
              <w:t xml:space="preserve">     * @param  string $guestCode    The guest's public token.</w:t>
            </w:r>
          </w:p>
          <w:p>
            <w:pPr>
              <w:spacing w:after="16" w:before="16"/>
            </w:pPr>
            <w:r>
              <w:rPr>
                <w:rFonts w:ascii="Courier New" w:cs="Courier New" w:eastAsia="Courier New" w:hAnsi="Courier New"/>
                <w:color w:val="A8D8EA"/>
                <w:sz w:val="18"/>
                <w:szCs w:val="18"/>
              </w:rPr>
              <w:t xml:space="preserve">     * @return array|null           Guest record or null if not found.</w:t>
            </w:r>
          </w:p>
          <w:p>
            <w:pPr>
              <w:spacing w:after="16" w:before="16"/>
            </w:pPr>
            <w:r>
              <w:rPr>
                <w:rFonts w:ascii="Courier New" w:cs="Courier New" w:eastAsia="Courier New" w:hAnsi="Courier New"/>
                <w:color w:val="A8D8EA"/>
                <w:sz w:val="18"/>
                <w:szCs w:val="18"/>
              </w:rPr>
              <w:t xml:space="preserve">     */</w:t>
            </w:r>
          </w:p>
          <w:p>
            <w:pPr>
              <w:spacing w:after="16" w:before="16"/>
            </w:pPr>
            <w:r>
              <w:rPr>
                <w:rFonts w:ascii="Courier New" w:cs="Courier New" w:eastAsia="Courier New" w:hAnsi="Courier New"/>
                <w:color w:val="A8D8EA"/>
                <w:sz w:val="18"/>
                <w:szCs w:val="18"/>
              </w:rPr>
              <w:t xml:space="preserve">    public function getByCode(int $workspaceId, string $guestCode): ?array</w:t>
            </w:r>
          </w:p>
          <w:p>
            <w:pPr>
              <w:spacing w:after="16" w:before="16"/>
            </w:pPr>
            <w:r>
              <w:rPr>
                <w:rFonts w:ascii="Courier New" w:cs="Courier New" w:eastAsia="Courier New" w:hAnsi="Courier New"/>
                <w:color w:val="A8D8EA"/>
                <w:sz w:val="18"/>
                <w:szCs w:val="18"/>
              </w:rPr>
              <w:t xml:space="preserve">    {</w:t>
            </w:r>
          </w:p>
          <w:p>
            <w:pPr>
              <w:spacing w:after="16" w:before="16"/>
            </w:pPr>
            <w:r>
              <w:rPr>
                <w:rFonts w:ascii="Courier New" w:cs="Courier New" w:eastAsia="Courier New" w:hAnsi="Courier New"/>
                <w:color w:val="A8D8EA"/>
                <w:sz w:val="18"/>
                <w:szCs w:val="18"/>
              </w:rPr>
              <w:t xml:space="preserve">        return $this-&gt;_model-&gt;findByCode($workspaceId, $guestCode);</w:t>
            </w:r>
          </w:p>
          <w:p>
            <w:pPr>
              <w:spacing w:after="16" w:before="16"/>
            </w:pPr>
            <w:r>
              <w:rPr>
                <w:rFonts w:ascii="Courier New" w:cs="Courier New" w:eastAsia="Courier New" w:hAnsi="Courier New"/>
                <w:color w:val="A8D8EA"/>
                <w:sz w:val="18"/>
                <w:szCs w:val="18"/>
              </w:rPr>
              <w:t xml:space="preserve">    }</w:t>
            </w:r>
          </w:p>
          <w:p>
            <w:pPr>
              <w:spacing w:after="16" w:before="16"/>
            </w:pPr>
            <w:r>
              <w:rPr>
                <w:rFonts w:ascii="Courier New" w:cs="Courier New" w:eastAsia="Courier New" w:hAnsi="Courier New"/>
                <w:color w:val="A8D8EA"/>
                <w:sz w:val="18"/>
                <w:szCs w:val="18"/>
              </w:rPr>
              <w:t xml:space="preserve">}</w:t>
            </w:r>
          </w:p>
          <w:p>
            <w:pPr>
              <w:spacing w:after="16" w:before="16"/>
            </w:pPr>
            <w:r>
              <w:rPr>
                <w:rFonts w:ascii="Courier New" w:cs="Courier New" w:eastAsia="Courier New" w:hAnsi="Courier New"/>
                <w:color w:val="A8D8EA"/>
                <w:sz w:val="18"/>
                <w:szCs w:val="18"/>
              </w:rPr>
              <w:t xml:space="preserve">// No closing PHP tag in class files</w:t>
            </w:r>
          </w:p>
        </w:tc>
      </w:tr>
    </w:tbl>
    <w:p>
      <w:r>
        <w:t xml:space="preserve"/>
      </w:r>
    </w:p>
    <w:p>
      <w:pPr>
        <w:pStyle w:val="Heading2"/>
        <w:spacing w:after="100" w:before="300"/>
      </w:pPr>
      <w:r>
        <w:rPr>
          <w:rFonts w:ascii="Arial" w:cs="Arial" w:eastAsia="Arial" w:hAnsi="Arial"/>
          <w:b/>
          <w:bCs/>
          <w:color w:val="4A6274"/>
          <w:sz w:val="27"/>
          <w:szCs w:val="27"/>
        </w:rPr>
        <w:t xml:space="preserve">2.4  Namespace Philosophy</w:t>
      </w:r>
    </w:p>
    <w:p>
      <w:pPr>
        <w:spacing w:after="70" w:before="70"/>
        <w:jc w:val="left"/>
      </w:pPr>
      <w:r>
        <w:rPr>
          <w:rFonts w:ascii="Arial" w:cs="Arial" w:eastAsia="Arial" w:hAnsi="Arial"/>
          <w:b w:val="false"/>
          <w:bCs w:val="false"/>
          <w:i w:val="false"/>
          <w:iCs w:val="false"/>
          <w:color w:val="2C2C2C"/>
          <w:sz w:val="22"/>
          <w:szCs w:val="22"/>
        </w:rPr>
        <w:t xml:space="preserve">At MVP, Inveetaire uses a simple class-per-file autoloading approach without PHP namespaces. Class names are globally unique by convention (GuestController, GuestService, GuestModel — not Controller, Service, Model). When migrating to Laravel, PSR-4 namespaces are introduced and the unique naming convention becomes the namespace path.</w:t>
      </w:r>
    </w:p>
    <w:p>
      <w:pPr>
        <w:pStyle w:val="ListParagraph"/>
        <w:numPr>
          <w:ilvl w:val="0"/>
          <w:numId w:val="2"/>
        </w:numPr>
        <w:spacing w:after="55" w:before="55"/>
      </w:pPr>
      <w:r>
        <w:rPr>
          <w:rFonts w:ascii="Arial" w:cs="Arial" w:eastAsia="Arial" w:hAnsi="Arial"/>
          <w:color w:val="2C2C2C"/>
          <w:sz w:val="22"/>
          <w:szCs w:val="22"/>
        </w:rPr>
        <w:t xml:space="preserve">No two classes share the same name across the entire codebase.</w:t>
      </w:r>
    </w:p>
    <w:p>
      <w:pPr>
        <w:pStyle w:val="ListParagraph"/>
        <w:numPr>
          <w:ilvl w:val="0"/>
          <w:numId w:val="2"/>
        </w:numPr>
        <w:spacing w:after="55" w:before="55"/>
      </w:pPr>
      <w:r>
        <w:rPr>
          <w:rFonts w:ascii="Arial" w:cs="Arial" w:eastAsia="Arial" w:hAnsi="Arial"/>
          <w:color w:val="2C2C2C"/>
          <w:sz w:val="22"/>
          <w:szCs w:val="22"/>
        </w:rPr>
        <w:t xml:space="preserve">Class names are always prefixed with their module: GuestController, not just Controller.</w:t>
      </w:r>
    </w:p>
    <w:p>
      <w:pPr>
        <w:pStyle w:val="ListParagraph"/>
        <w:numPr>
          <w:ilvl w:val="0"/>
          <w:numId w:val="2"/>
        </w:numPr>
        <w:spacing w:after="55" w:before="55"/>
      </w:pPr>
      <w:r>
        <w:rPr>
          <w:rFonts w:ascii="Arial" w:cs="Arial" w:eastAsia="Arial" w:hAnsi="Arial"/>
          <w:color w:val="2C2C2C"/>
          <w:sz w:val="22"/>
          <w:szCs w:val="22"/>
        </w:rPr>
        <w:t xml:space="preserve">When Laravel migration begins, namespaces are added as: App\Modules\Guest\GuestController.</w:t>
      </w:r>
    </w:p>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3. Controller Standards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17"/>
                <w:szCs w:val="17"/>
              </w:rPr>
              <w:t xml:space="preserve">RULE</w:t>
            </w:r>
          </w:p>
        </w:tc>
        <w:tc>
          <w:tcPr>
            <w:tcW w:type="dxa" w:w="79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 Controller is a traffic director. It receives a request, validates the input format, calls a Service, and returns a response. Nothing more.</w:t>
            </w:r>
          </w:p>
        </w:tc>
      </w:tr>
    </w:tbl>
    <w:p>
      <w:r>
        <w:t xml:space="preserve"/>
      </w:r>
    </w:p>
    <w:p>
      <w:pPr>
        <w:pStyle w:val="Heading2"/>
        <w:spacing w:after="100" w:before="300"/>
      </w:pPr>
      <w:r>
        <w:rPr>
          <w:rFonts w:ascii="Arial" w:cs="Arial" w:eastAsia="Arial" w:hAnsi="Arial"/>
          <w:b/>
          <w:bCs/>
          <w:color w:val="4A6274"/>
          <w:sz w:val="27"/>
          <w:szCs w:val="27"/>
        </w:rPr>
        <w:t xml:space="preserve">3.1  Controller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  DO</w:t>
            </w:r>
          </w:p>
        </w:tc>
        <w:tc>
          <w:tcPr>
            <w:tcW w:type="dxa" w:w="46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  DO NOT</w:t>
            </w:r>
          </w:p>
        </w:tc>
      </w:tr>
      <w:tr>
        <w:tc>
          <w:tcPr>
            <w:tcW w:type="dxa" w:w="468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Receive and parse HTTP request input</w:t>
            </w:r>
          </w:p>
        </w:tc>
        <w:tc>
          <w:tcPr>
            <w:tcW w:type="dxa" w:w="46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Query the database directly</w:t>
            </w:r>
          </w:p>
        </w:tc>
      </w:tr>
      <w:tr>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Call the Validator before any service call</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Contain if/else business rules</w:t>
            </w:r>
          </w:p>
        </w:tc>
      </w:tr>
      <w:tr>
        <w:tc>
          <w:tcPr>
            <w:tcW w:type="dxa" w:w="468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Call one or more Service methods</w:t>
            </w:r>
          </w:p>
        </w:tc>
        <w:tc>
          <w:tcPr>
            <w:tcW w:type="dxa" w:w="46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Format or transform data for display</w:t>
            </w:r>
          </w:p>
        </w:tc>
      </w:tr>
      <w:tr>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Pass prepared data to a view</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Access $_SESSION or $_COOKIE directly</w:t>
            </w:r>
          </w:p>
        </w:tc>
      </w:tr>
      <w:tr>
        <w:tc>
          <w:tcPr>
            <w:tcW w:type="dxa" w:w="468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Return redirect, render, or JSON</w:t>
            </w:r>
          </w:p>
        </w:tc>
        <w:tc>
          <w:tcPr>
            <w:tcW w:type="dxa" w:w="46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Instantiate model classes directly</w:t>
            </w:r>
          </w:p>
        </w:tc>
      </w:tr>
      <w:tr>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Write to Audit Log via AuditService</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Know about other modules' internals</w:t>
            </w:r>
          </w:p>
        </w:tc>
      </w:tr>
    </w:tbl>
    <w:p>
      <w:r>
        <w:t xml:space="preserve"/>
      </w:r>
    </w:p>
    <w:p>
      <w:pPr>
        <w:pStyle w:val="Heading2"/>
        <w:spacing w:after="100" w:before="300"/>
      </w:pPr>
      <w:r>
        <w:rPr>
          <w:rFonts w:ascii="Arial" w:cs="Arial" w:eastAsia="Arial" w:hAnsi="Arial"/>
          <w:b/>
          <w:bCs/>
          <w:color w:val="4A6274"/>
          <w:sz w:val="27"/>
          <w:szCs w:val="27"/>
        </w:rPr>
        <w:t xml:space="preserve">3.2  Standard Controller Method Pattern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4F63" w:sz="1"/>
              <w:left w:val="single" w:color="2E4F63" w:sz="1"/>
              <w:bottom w:val="single" w:color="2E4F63" w:sz="1"/>
              <w:right w:val="single" w:color="2E4F63" w:sz="1"/>
            </w:tcBorders>
            <w:shd w:fill="1E293B" w:val="clear"/>
            <w:tcMar>
              <w:top w:type="dxa" w:w="160"/>
              <w:left w:type="dxa" w:w="240"/>
              <w:bottom w:type="dxa" w:w="160"/>
              <w:right w:type="dxa" w:w="240"/>
            </w:tcMar>
          </w:tcPr>
          <w:p>
            <w:pPr>
              <w:spacing w:after="16" w:before="16"/>
            </w:pPr>
            <w:r>
              <w:rPr>
                <w:rFonts w:ascii="Courier New" w:cs="Courier New" w:eastAsia="Courier New" w:hAnsi="Courier New"/>
                <w:color w:val="A8D8EA"/>
                <w:sz w:val="18"/>
                <w:szCs w:val="18"/>
              </w:rPr>
              <w:t xml:space="preserve">public function store(): void</w:t>
            </w:r>
          </w:p>
          <w:p>
            <w:pPr>
              <w:spacing w:after="16" w:before="16"/>
            </w:pPr>
            <w:r>
              <w:rPr>
                <w:rFonts w:ascii="Courier New" w:cs="Courier New" w:eastAsia="Courier New" w:hAnsi="Courier New"/>
                <w:color w:val="A8D8EA"/>
                <w:sz w:val="18"/>
                <w:szCs w:val="18"/>
              </w:rPr>
              <w:t xml:space="preserve">{</w:t>
            </w:r>
          </w:p>
          <w:p>
            <w:pPr>
              <w:spacing w:after="16" w:before="16"/>
            </w:pPr>
            <w:r>
              <w:rPr>
                <w:rFonts w:ascii="Courier New" w:cs="Courier New" w:eastAsia="Courier New" w:hAnsi="Courier New"/>
                <w:color w:val="A8D8EA"/>
                <w:sz w:val="18"/>
                <w:szCs w:val="18"/>
              </w:rPr>
              <w:t xml:space="preserve">    // 1. Validate input format</w:t>
            </w:r>
          </w:p>
          <w:p>
            <w:pPr>
              <w:spacing w:after="16" w:before="16"/>
            </w:pPr>
            <w:r>
              <w:rPr>
                <w:rFonts w:ascii="Courier New" w:cs="Courier New" w:eastAsia="Courier New" w:hAnsi="Courier New"/>
                <w:color w:val="A8D8EA"/>
                <w:sz w:val="18"/>
                <w:szCs w:val="18"/>
              </w:rPr>
              <w:t xml:space="preserve">    $input  = $this-&gt;request-&gt;post(['full_name','side','group','invited_pax']);</w:t>
            </w:r>
          </w:p>
          <w:p>
            <w:pPr>
              <w:spacing w:after="16" w:before="16"/>
            </w:pPr>
            <w:r>
              <w:rPr>
                <w:rFonts w:ascii="Courier New" w:cs="Courier New" w:eastAsia="Courier New" w:hAnsi="Courier New"/>
                <w:color w:val="A8D8EA"/>
                <w:sz w:val="18"/>
                <w:szCs w:val="18"/>
              </w:rPr>
              <w:t xml:space="preserve">    $errors = GuestValidator::validate($input);</w:t>
            </w:r>
          </w:p>
          <w:p>
            <w:pPr>
              <w:spacing w:after="16" w:before="16"/>
            </w:pPr>
            <w:r>
              <w:rPr>
                <w:rFonts w:ascii="Courier New" w:cs="Courier New" w:eastAsia="Courier New" w:hAnsi="Courier New"/>
                <w:color w:val="A8D8EA"/>
                <w:sz w:val="18"/>
                <w:szCs w:val="18"/>
              </w:rPr>
              <w:t xml:space="preserve"/>
            </w:r>
          </w:p>
          <w:p>
            <w:pPr>
              <w:spacing w:after="16" w:before="16"/>
            </w:pPr>
            <w:r>
              <w:rPr>
                <w:rFonts w:ascii="Courier New" w:cs="Courier New" w:eastAsia="Courier New" w:hAnsi="Courier New"/>
                <w:color w:val="A8D8EA"/>
                <w:sz w:val="18"/>
                <w:szCs w:val="18"/>
              </w:rPr>
              <w:t xml:space="preserve">    if (!empty($errors)) {</w:t>
            </w:r>
          </w:p>
          <w:p>
            <w:pPr>
              <w:spacing w:after="16" w:before="16"/>
            </w:pPr>
            <w:r>
              <w:rPr>
                <w:rFonts w:ascii="Courier New" w:cs="Courier New" w:eastAsia="Courier New" w:hAnsi="Courier New"/>
                <w:color w:val="A8D8EA"/>
                <w:sz w:val="18"/>
                <w:szCs w:val="18"/>
              </w:rPr>
              <w:t xml:space="preserve">        FlashMessage::error('Please correct the errors below.');</w:t>
            </w:r>
          </w:p>
          <w:p>
            <w:pPr>
              <w:spacing w:after="16" w:before="16"/>
            </w:pPr>
            <w:r>
              <w:rPr>
                <w:rFonts w:ascii="Courier New" w:cs="Courier New" w:eastAsia="Courier New" w:hAnsi="Courier New"/>
                <w:color w:val="A8D8EA"/>
                <w:sz w:val="18"/>
                <w:szCs w:val="18"/>
              </w:rPr>
              <w:t xml:space="preserve">        $this-&gt;render('guest/create', ['errors' =&gt; $errors, 'input' =&gt; $input]);</w:t>
            </w:r>
          </w:p>
          <w:p>
            <w:pPr>
              <w:spacing w:after="16" w:before="16"/>
            </w:pPr>
            <w:r>
              <w:rPr>
                <w:rFonts w:ascii="Courier New" w:cs="Courier New" w:eastAsia="Courier New" w:hAnsi="Courier New"/>
                <w:color w:val="A8D8EA"/>
                <w:sz w:val="18"/>
                <w:szCs w:val="18"/>
              </w:rPr>
              <w:t xml:space="preserve">        return;</w:t>
            </w:r>
          </w:p>
          <w:p>
            <w:pPr>
              <w:spacing w:after="16" w:before="16"/>
            </w:pPr>
            <w:r>
              <w:rPr>
                <w:rFonts w:ascii="Courier New" w:cs="Courier New" w:eastAsia="Courier New" w:hAnsi="Courier New"/>
                <w:color w:val="A8D8EA"/>
                <w:sz w:val="18"/>
                <w:szCs w:val="18"/>
              </w:rPr>
              <w:t xml:space="preserve">    }</w:t>
            </w:r>
          </w:p>
          <w:p>
            <w:pPr>
              <w:spacing w:after="16" w:before="16"/>
            </w:pPr>
            <w:r>
              <w:rPr>
                <w:rFonts w:ascii="Courier New" w:cs="Courier New" w:eastAsia="Courier New" w:hAnsi="Courier New"/>
                <w:color w:val="A8D8EA"/>
                <w:sz w:val="18"/>
                <w:szCs w:val="18"/>
              </w:rPr>
              <w:t xml:space="preserve"/>
            </w:r>
          </w:p>
          <w:p>
            <w:pPr>
              <w:spacing w:after="16" w:before="16"/>
            </w:pPr>
            <w:r>
              <w:rPr>
                <w:rFonts w:ascii="Courier New" w:cs="Courier New" w:eastAsia="Courier New" w:hAnsi="Courier New"/>
                <w:color w:val="A8D8EA"/>
                <w:sz w:val="18"/>
                <w:szCs w:val="18"/>
              </w:rPr>
              <w:t xml:space="preserve">    // 2. Delegate to Service</w:t>
            </w:r>
          </w:p>
          <w:p>
            <w:pPr>
              <w:spacing w:after="16" w:before="16"/>
            </w:pPr>
            <w:r>
              <w:rPr>
                <w:rFonts w:ascii="Courier New" w:cs="Courier New" w:eastAsia="Courier New" w:hAnsi="Courier New"/>
                <w:color w:val="A8D8EA"/>
                <w:sz w:val="18"/>
                <w:szCs w:val="18"/>
              </w:rPr>
              <w:t xml:space="preserve">    $result = $this-&gt;_service-&gt;create($this-&gt;workspaceId(), $input);</w:t>
            </w:r>
          </w:p>
          <w:p>
            <w:pPr>
              <w:spacing w:after="16" w:before="16"/>
            </w:pPr>
            <w:r>
              <w:rPr>
                <w:rFonts w:ascii="Courier New" w:cs="Courier New" w:eastAsia="Courier New" w:hAnsi="Courier New"/>
                <w:color w:val="A8D8EA"/>
                <w:sz w:val="18"/>
                <w:szCs w:val="18"/>
              </w:rPr>
              <w:t xml:space="preserve"/>
            </w:r>
          </w:p>
          <w:p>
            <w:pPr>
              <w:spacing w:after="16" w:before="16"/>
            </w:pPr>
            <w:r>
              <w:rPr>
                <w:rFonts w:ascii="Courier New" w:cs="Courier New" w:eastAsia="Courier New" w:hAnsi="Courier New"/>
                <w:color w:val="A8D8EA"/>
                <w:sz w:val="18"/>
                <w:szCs w:val="18"/>
              </w:rPr>
              <w:t xml:space="preserve">    // 3. Handle result</w:t>
            </w:r>
          </w:p>
          <w:p>
            <w:pPr>
              <w:spacing w:after="16" w:before="16"/>
            </w:pPr>
            <w:r>
              <w:rPr>
                <w:rFonts w:ascii="Courier New" w:cs="Courier New" w:eastAsia="Courier New" w:hAnsi="Courier New"/>
                <w:color w:val="A8D8EA"/>
                <w:sz w:val="18"/>
                <w:szCs w:val="18"/>
              </w:rPr>
              <w:t xml:space="preserve">    if (!$result['success']) {</w:t>
            </w:r>
          </w:p>
          <w:p>
            <w:pPr>
              <w:spacing w:after="16" w:before="16"/>
            </w:pPr>
            <w:r>
              <w:rPr>
                <w:rFonts w:ascii="Courier New" w:cs="Courier New" w:eastAsia="Courier New" w:hAnsi="Courier New"/>
                <w:color w:val="A8D8EA"/>
                <w:sz w:val="18"/>
                <w:szCs w:val="18"/>
              </w:rPr>
              <w:t xml:space="preserve">        FlashMessage::error($result['message']);</w:t>
            </w:r>
          </w:p>
          <w:p>
            <w:pPr>
              <w:spacing w:after="16" w:before="16"/>
            </w:pPr>
            <w:r>
              <w:rPr>
                <w:rFonts w:ascii="Courier New" w:cs="Courier New" w:eastAsia="Courier New" w:hAnsi="Courier New"/>
                <w:color w:val="A8D8EA"/>
                <w:sz w:val="18"/>
                <w:szCs w:val="18"/>
              </w:rPr>
              <w:t xml:space="preserve">        redirect_back();</w:t>
            </w:r>
          </w:p>
          <w:p>
            <w:pPr>
              <w:spacing w:after="16" w:before="16"/>
            </w:pPr>
            <w:r>
              <w:rPr>
                <w:rFonts w:ascii="Courier New" w:cs="Courier New" w:eastAsia="Courier New" w:hAnsi="Courier New"/>
                <w:color w:val="A8D8EA"/>
                <w:sz w:val="18"/>
                <w:szCs w:val="18"/>
              </w:rPr>
              <w:t xml:space="preserve">        return;</w:t>
            </w:r>
          </w:p>
          <w:p>
            <w:pPr>
              <w:spacing w:after="16" w:before="16"/>
            </w:pPr>
            <w:r>
              <w:rPr>
                <w:rFonts w:ascii="Courier New" w:cs="Courier New" w:eastAsia="Courier New" w:hAnsi="Courier New"/>
                <w:color w:val="A8D8EA"/>
                <w:sz w:val="18"/>
                <w:szCs w:val="18"/>
              </w:rPr>
              <w:t xml:space="preserve">    }</w:t>
            </w:r>
          </w:p>
          <w:p>
            <w:pPr>
              <w:spacing w:after="16" w:before="16"/>
            </w:pPr>
            <w:r>
              <w:rPr>
                <w:rFonts w:ascii="Courier New" w:cs="Courier New" w:eastAsia="Courier New" w:hAnsi="Courier New"/>
                <w:color w:val="A8D8EA"/>
                <w:sz w:val="18"/>
                <w:szCs w:val="18"/>
              </w:rPr>
              <w:t xml:space="preserve"/>
            </w:r>
          </w:p>
          <w:p>
            <w:pPr>
              <w:spacing w:after="16" w:before="16"/>
            </w:pPr>
            <w:r>
              <w:rPr>
                <w:rFonts w:ascii="Courier New" w:cs="Courier New" w:eastAsia="Courier New" w:hAnsi="Courier New"/>
                <w:color w:val="A8D8EA"/>
                <w:sz w:val="18"/>
                <w:szCs w:val="18"/>
              </w:rPr>
              <w:t xml:space="preserve">    // 4. Respond</w:t>
            </w:r>
          </w:p>
          <w:p>
            <w:pPr>
              <w:spacing w:after="16" w:before="16"/>
            </w:pPr>
            <w:r>
              <w:rPr>
                <w:rFonts w:ascii="Courier New" w:cs="Courier New" w:eastAsia="Courier New" w:hAnsi="Courier New"/>
                <w:color w:val="A8D8EA"/>
                <w:sz w:val="18"/>
                <w:szCs w:val="18"/>
              </w:rPr>
              <w:t xml:space="preserve">    FlashMessage::success('Guest added successfully.');</w:t>
            </w:r>
          </w:p>
          <w:p>
            <w:pPr>
              <w:spacing w:after="16" w:before="16"/>
            </w:pPr>
            <w:r>
              <w:rPr>
                <w:rFonts w:ascii="Courier New" w:cs="Courier New" w:eastAsia="Courier New" w:hAnsi="Courier New"/>
                <w:color w:val="A8D8EA"/>
                <w:sz w:val="18"/>
                <w:szCs w:val="18"/>
              </w:rPr>
              <w:t xml:space="preserve">    redirect('/app/couple/guests');</w:t>
            </w:r>
          </w:p>
          <w:p>
            <w:pPr>
              <w:spacing w:after="16" w:before="16"/>
            </w:pPr>
            <w:r>
              <w:rPr>
                <w:rFonts w:ascii="Courier New" w:cs="Courier New" w:eastAsia="Courier New" w:hAnsi="Courier New"/>
                <w:color w:val="A8D8EA"/>
                <w:sz w:val="18"/>
                <w:szCs w:val="18"/>
              </w:rPr>
              <w:t xml:space="preserve">}</w:t>
            </w:r>
          </w:p>
        </w:tc>
      </w:tr>
    </w:tbl>
    <w:p>
      <w:r>
        <w:t xml:space="preserve"/>
      </w:r>
    </w:p>
    <w:p>
      <w:pPr>
        <w:pStyle w:val="Heading2"/>
        <w:spacing w:after="100" w:before="300"/>
      </w:pPr>
      <w:r>
        <w:rPr>
          <w:rFonts w:ascii="Arial" w:cs="Arial" w:eastAsia="Arial" w:hAnsi="Arial"/>
          <w:b/>
          <w:bCs/>
          <w:color w:val="4A6274"/>
          <w:sz w:val="27"/>
          <w:szCs w:val="27"/>
        </w:rPr>
        <w:t xml:space="preserve">3.3  Return Standards</w:t>
      </w:r>
    </w:p>
    <w:p>
      <w:pPr>
        <w:pStyle w:val="ListParagraph"/>
        <w:numPr>
          <w:ilvl w:val="0"/>
          <w:numId w:val="2"/>
        </w:numPr>
        <w:spacing w:after="55" w:before="55"/>
      </w:pPr>
      <w:r>
        <w:rPr>
          <w:rFonts w:ascii="Arial" w:cs="Arial" w:eastAsia="Arial" w:hAnsi="Arial"/>
          <w:color w:val="2C2C2C"/>
          <w:sz w:val="22"/>
          <w:szCs w:val="22"/>
        </w:rPr>
        <w:t xml:space="preserve">After any POST request that changes state: always redirect (Post/Redirect/Get). Never render a view directly after a POST.</w:t>
      </w:r>
    </w:p>
    <w:p>
      <w:pPr>
        <w:pStyle w:val="ListParagraph"/>
        <w:numPr>
          <w:ilvl w:val="0"/>
          <w:numId w:val="2"/>
        </w:numPr>
        <w:spacing w:after="55" w:before="55"/>
      </w:pPr>
      <w:r>
        <w:rPr>
          <w:rFonts w:ascii="Arial" w:cs="Arial" w:eastAsia="Arial" w:hAnsi="Arial"/>
          <w:color w:val="2C2C2C"/>
          <w:sz w:val="22"/>
          <w:szCs w:val="22"/>
        </w:rPr>
        <w:t xml:space="preserve">After a GET request: always render a view with prepared data.</w:t>
      </w:r>
    </w:p>
    <w:p>
      <w:pPr>
        <w:pStyle w:val="ListParagraph"/>
        <w:numPr>
          <w:ilvl w:val="0"/>
          <w:numId w:val="2"/>
        </w:numPr>
        <w:spacing w:after="55" w:before="55"/>
      </w:pPr>
      <w:r>
        <w:rPr>
          <w:rFonts w:ascii="Arial" w:cs="Arial" w:eastAsia="Arial" w:hAnsi="Arial"/>
          <w:color w:val="2C2C2C"/>
          <w:sz w:val="22"/>
          <w:szCs w:val="22"/>
        </w:rPr>
        <w:t xml:space="preserve">For AJAX/JSON endpoints: always return json_response() with the standard envelope.</w:t>
      </w:r>
    </w:p>
    <w:p>
      <w:pPr>
        <w:pStyle w:val="ListParagraph"/>
        <w:numPr>
          <w:ilvl w:val="0"/>
          <w:numId w:val="2"/>
        </w:numPr>
        <w:spacing w:after="55" w:before="55"/>
      </w:pPr>
      <w:r>
        <w:rPr>
          <w:rFonts w:ascii="Arial" w:cs="Arial" w:eastAsia="Arial" w:hAnsi="Arial"/>
          <w:color w:val="2C2C2C"/>
          <w:sz w:val="22"/>
          <w:szCs w:val="22"/>
        </w:rPr>
        <w:t xml:space="preserve">For file downloads: always use download_file() — never echo file contents directly.</w:t>
      </w:r>
    </w:p>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4. Service Layer Standards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17"/>
                <w:szCs w:val="17"/>
              </w:rPr>
              <w:t xml:space="preserve">RULE</w:t>
            </w:r>
          </w:p>
        </w:tc>
        <w:tc>
          <w:tcPr>
            <w:tcW w:type="dxa" w:w="79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Services are the single authoritative location for all business logic. Every business rule, every calculation, every state transition lives in a Service. Period.</w:t>
            </w:r>
          </w:p>
        </w:tc>
      </w:tr>
    </w:tbl>
    <w:p>
      <w:r>
        <w:t xml:space="preserve"/>
      </w:r>
    </w:p>
    <w:p>
      <w:pPr>
        <w:pStyle w:val="Heading2"/>
        <w:spacing w:after="100" w:before="300"/>
      </w:pPr>
      <w:r>
        <w:rPr>
          <w:rFonts w:ascii="Arial" w:cs="Arial" w:eastAsia="Arial" w:hAnsi="Arial"/>
          <w:b/>
          <w:bCs/>
          <w:color w:val="4A6274"/>
          <w:sz w:val="27"/>
          <w:szCs w:val="27"/>
        </w:rPr>
        <w:t xml:space="preserve">4.1  Service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  DO</w:t>
            </w:r>
          </w:p>
        </w:tc>
        <w:tc>
          <w:tcPr>
            <w:tcW w:type="dxa" w:w="46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  DO NOT</w:t>
            </w:r>
          </w:p>
        </w:tc>
      </w:tr>
      <w:tr>
        <w:tc>
          <w:tcPr>
            <w:tcW w:type="dxa" w:w="468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Enforce business rules (PAX limits, status transitions)</w:t>
            </w:r>
          </w:p>
        </w:tc>
        <w:tc>
          <w:tcPr>
            <w:tcW w:type="dxa" w:w="46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Render HTML or output directly</w:t>
            </w:r>
          </w:p>
        </w:tc>
      </w:tr>
      <w:tr>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Call the module's own Model for data access</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Access $_REQUEST, $_POST, or $_SESSION</w:t>
            </w:r>
          </w:p>
        </w:tc>
      </w:tr>
      <w:tr>
        <w:tc>
          <w:tcPr>
            <w:tcW w:type="dxa" w:w="468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Call other modules' Services (never their Models)</w:t>
            </w:r>
          </w:p>
        </w:tc>
        <w:tc>
          <w:tcPr>
            <w:tcW w:type="dxa" w:w="46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Return data mixed with display formatting</w:t>
            </w:r>
          </w:p>
        </w:tc>
      </w:tr>
      <w:tr>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Return structured result objects</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Hardcode configuration values</w:t>
            </w:r>
          </w:p>
        </w:tc>
      </w:tr>
      <w:tr>
        <w:tc>
          <w:tcPr>
            <w:tcW w:type="dxa" w:w="468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Write audit log entries via AuditService</w:t>
            </w:r>
          </w:p>
        </w:tc>
        <w:tc>
          <w:tcPr>
            <w:tcW w:type="dxa" w:w="46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Send HTTP redirects or set headers</w:t>
            </w:r>
          </w:p>
        </w:tc>
      </w:tr>
      <w:tr>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Handle database transactions for multi-step operations</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Import or instantiate classes from another module's directory</w:t>
            </w:r>
          </w:p>
        </w:tc>
      </w:tr>
    </w:tbl>
    <w:p>
      <w:r>
        <w:t xml:space="preserve"/>
      </w:r>
    </w:p>
    <w:p>
      <w:pPr>
        <w:pStyle w:val="Heading2"/>
        <w:spacing w:after="100" w:before="300"/>
      </w:pPr>
      <w:r>
        <w:rPr>
          <w:rFonts w:ascii="Arial" w:cs="Arial" w:eastAsia="Arial" w:hAnsi="Arial"/>
          <w:b/>
          <w:bCs/>
          <w:color w:val="4A6274"/>
          <w:sz w:val="27"/>
          <w:szCs w:val="27"/>
        </w:rPr>
        <w:t xml:space="preserve">4.2  Service Result Pattern</w:t>
      </w:r>
    </w:p>
    <w:p>
      <w:pPr>
        <w:spacing w:after="70" w:before="70"/>
        <w:jc w:val="left"/>
      </w:pPr>
      <w:r>
        <w:rPr>
          <w:rFonts w:ascii="Arial" w:cs="Arial" w:eastAsia="Arial" w:hAnsi="Arial"/>
          <w:b w:val="false"/>
          <w:bCs w:val="false"/>
          <w:i w:val="false"/>
          <w:iCs w:val="false"/>
          <w:color w:val="2C2C2C"/>
          <w:sz w:val="22"/>
          <w:szCs w:val="22"/>
        </w:rPr>
        <w:t xml:space="preserve">Every Service method returns a structured result array. Controllers read this result and respond accordingly. Services never throw exceptions for expected business errors — they return a structured failure result.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4F63" w:sz="1"/>
              <w:left w:val="single" w:color="2E4F63" w:sz="1"/>
              <w:bottom w:val="single" w:color="2E4F63" w:sz="1"/>
              <w:right w:val="single" w:color="2E4F63" w:sz="1"/>
            </w:tcBorders>
            <w:shd w:fill="1E293B" w:val="clear"/>
            <w:tcMar>
              <w:top w:type="dxa" w:w="160"/>
              <w:left w:type="dxa" w:w="240"/>
              <w:bottom w:type="dxa" w:w="160"/>
              <w:right w:type="dxa" w:w="240"/>
            </w:tcMar>
          </w:tcPr>
          <w:p>
            <w:pPr>
              <w:spacing w:after="16" w:before="16"/>
            </w:pPr>
            <w:r>
              <w:rPr>
                <w:rFonts w:ascii="Courier New" w:cs="Courier New" w:eastAsia="Courier New" w:hAnsi="Courier New"/>
                <w:color w:val="A8D8EA"/>
                <w:sz w:val="18"/>
                <w:szCs w:val="18"/>
              </w:rPr>
              <w:t xml:space="preserve">// Success result</w:t>
            </w:r>
          </w:p>
          <w:p>
            <w:pPr>
              <w:spacing w:after="16" w:before="16"/>
            </w:pPr>
            <w:r>
              <w:rPr>
                <w:rFonts w:ascii="Courier New" w:cs="Courier New" w:eastAsia="Courier New" w:hAnsi="Courier New"/>
                <w:color w:val="A8D8EA"/>
                <w:sz w:val="18"/>
                <w:szCs w:val="18"/>
              </w:rPr>
              <w:t xml:space="preserve">return [</w:t>
            </w:r>
          </w:p>
          <w:p>
            <w:pPr>
              <w:spacing w:after="16" w:before="16"/>
            </w:pPr>
            <w:r>
              <w:rPr>
                <w:rFonts w:ascii="Courier New" w:cs="Courier New" w:eastAsia="Courier New" w:hAnsi="Courier New"/>
                <w:color w:val="A8D8EA"/>
                <w:sz w:val="18"/>
                <w:szCs w:val="18"/>
              </w:rPr>
              <w:t xml:space="preserve">    'success' =&gt; true,</w:t>
            </w:r>
          </w:p>
          <w:p>
            <w:pPr>
              <w:spacing w:after="16" w:before="16"/>
            </w:pPr>
            <w:r>
              <w:rPr>
                <w:rFonts w:ascii="Courier New" w:cs="Courier New" w:eastAsia="Courier New" w:hAnsi="Courier New"/>
                <w:color w:val="A8D8EA"/>
                <w:sz w:val="18"/>
                <w:szCs w:val="18"/>
              </w:rPr>
              <w:t xml:space="preserve">    'data'    =&gt; $guestRecord,</w:t>
            </w:r>
          </w:p>
          <w:p>
            <w:pPr>
              <w:spacing w:after="16" w:before="16"/>
            </w:pPr>
            <w:r>
              <w:rPr>
                <w:rFonts w:ascii="Courier New" w:cs="Courier New" w:eastAsia="Courier New" w:hAnsi="Courier New"/>
                <w:color w:val="A8D8EA"/>
                <w:sz w:val="18"/>
                <w:szCs w:val="18"/>
              </w:rPr>
              <w:t xml:space="preserve">    'message' =&gt; 'Guest created successfully.',</w:t>
            </w:r>
          </w:p>
          <w:p>
            <w:pPr>
              <w:spacing w:after="16" w:before="16"/>
            </w:pPr>
            <w:r>
              <w:rPr>
                <w:rFonts w:ascii="Courier New" w:cs="Courier New" w:eastAsia="Courier New" w:hAnsi="Courier New"/>
                <w:color w:val="A8D8EA"/>
                <w:sz w:val="18"/>
                <w:szCs w:val="18"/>
              </w:rPr>
              <w:t xml:space="preserve">];</w:t>
            </w:r>
          </w:p>
          <w:p>
            <w:pPr>
              <w:spacing w:after="16" w:before="16"/>
            </w:pPr>
            <w:r>
              <w:rPr>
                <w:rFonts w:ascii="Courier New" w:cs="Courier New" w:eastAsia="Courier New" w:hAnsi="Courier New"/>
                <w:color w:val="A8D8EA"/>
                <w:sz w:val="18"/>
                <w:szCs w:val="18"/>
              </w:rPr>
              <w:t xml:space="preserve"/>
            </w:r>
          </w:p>
          <w:p>
            <w:pPr>
              <w:spacing w:after="16" w:before="16"/>
            </w:pPr>
            <w:r>
              <w:rPr>
                <w:rFonts w:ascii="Courier New" w:cs="Courier New" w:eastAsia="Courier New" w:hAnsi="Courier New"/>
                <w:color w:val="A8D8EA"/>
                <w:sz w:val="18"/>
                <w:szCs w:val="18"/>
              </w:rPr>
              <w:t xml:space="preserve">// Business rule failure</w:t>
            </w:r>
          </w:p>
          <w:p>
            <w:pPr>
              <w:spacing w:after="16" w:before="16"/>
            </w:pPr>
            <w:r>
              <w:rPr>
                <w:rFonts w:ascii="Courier New" w:cs="Courier New" w:eastAsia="Courier New" w:hAnsi="Courier New"/>
                <w:color w:val="A8D8EA"/>
                <w:sz w:val="18"/>
                <w:szCs w:val="18"/>
              </w:rPr>
              <w:t xml:space="preserve">return [</w:t>
            </w:r>
          </w:p>
          <w:p>
            <w:pPr>
              <w:spacing w:after="16" w:before="16"/>
            </w:pPr>
            <w:r>
              <w:rPr>
                <w:rFonts w:ascii="Courier New" w:cs="Courier New" w:eastAsia="Courier New" w:hAnsi="Courier New"/>
                <w:color w:val="A8D8EA"/>
                <w:sz w:val="18"/>
                <w:szCs w:val="18"/>
              </w:rPr>
              <w:t xml:space="preserve">    'success' =&gt; false,</w:t>
            </w:r>
          </w:p>
          <w:p>
            <w:pPr>
              <w:spacing w:after="16" w:before="16"/>
            </w:pPr>
            <w:r>
              <w:rPr>
                <w:rFonts w:ascii="Courier New" w:cs="Courier New" w:eastAsia="Courier New" w:hAnsi="Courier New"/>
                <w:color w:val="A8D8EA"/>
                <w:sz w:val="18"/>
                <w:szCs w:val="18"/>
              </w:rPr>
              <w:t xml:space="preserve">    'error'   =&gt; 'business_rule',</w:t>
            </w:r>
          </w:p>
          <w:p>
            <w:pPr>
              <w:spacing w:after="16" w:before="16"/>
            </w:pPr>
            <w:r>
              <w:rPr>
                <w:rFonts w:ascii="Courier New" w:cs="Courier New" w:eastAsia="Courier New" w:hAnsi="Courier New"/>
                <w:color w:val="A8D8EA"/>
                <w:sz w:val="18"/>
                <w:szCs w:val="18"/>
              </w:rPr>
              <w:t xml:space="preserve">    'message' =&gt; 'Invited PAX cannot exceed the workspace plan limit.',</w:t>
            </w:r>
          </w:p>
          <w:p>
            <w:pPr>
              <w:spacing w:after="16" w:before="16"/>
            </w:pPr>
            <w:r>
              <w:rPr>
                <w:rFonts w:ascii="Courier New" w:cs="Courier New" w:eastAsia="Courier New" w:hAnsi="Courier New"/>
                <w:color w:val="A8D8EA"/>
                <w:sz w:val="18"/>
                <w:szCs w:val="18"/>
              </w:rPr>
              <w:t xml:space="preserve">    'field'   =&gt; 'invited_pax',</w:t>
            </w:r>
          </w:p>
          <w:p>
            <w:pPr>
              <w:spacing w:after="16" w:before="16"/>
            </w:pPr>
            <w:r>
              <w:rPr>
                <w:rFonts w:ascii="Courier New" w:cs="Courier New" w:eastAsia="Courier New" w:hAnsi="Courier New"/>
                <w:color w:val="A8D8EA"/>
                <w:sz w:val="18"/>
                <w:szCs w:val="18"/>
              </w:rPr>
              <w:t xml:space="preserve">    'data'    =&gt; null,</w:t>
            </w:r>
          </w:p>
          <w:p>
            <w:pPr>
              <w:spacing w:after="16" w:before="16"/>
            </w:pPr>
            <w:r>
              <w:rPr>
                <w:rFonts w:ascii="Courier New" w:cs="Courier New" w:eastAsia="Courier New" w:hAnsi="Courier New"/>
                <w:color w:val="A8D8EA"/>
                <w:sz w:val="18"/>
                <w:szCs w:val="18"/>
              </w:rPr>
              <w:t xml:space="preserve">];</w:t>
            </w:r>
          </w:p>
          <w:p>
            <w:pPr>
              <w:spacing w:after="16" w:before="16"/>
            </w:pPr>
            <w:r>
              <w:rPr>
                <w:rFonts w:ascii="Courier New" w:cs="Courier New" w:eastAsia="Courier New" w:hAnsi="Courier New"/>
                <w:color w:val="A8D8EA"/>
                <w:sz w:val="18"/>
                <w:szCs w:val="18"/>
              </w:rPr>
              <w:t xml:space="preserve"/>
            </w:r>
          </w:p>
          <w:p>
            <w:pPr>
              <w:spacing w:after="16" w:before="16"/>
            </w:pPr>
            <w:r>
              <w:rPr>
                <w:rFonts w:ascii="Courier New" w:cs="Courier New" w:eastAsia="Courier New" w:hAnsi="Courier New"/>
                <w:color w:val="A8D8EA"/>
                <w:sz w:val="18"/>
                <w:szCs w:val="18"/>
              </w:rPr>
              <w:t xml:space="preserve">// System failure (unexpected) — still structured, but also logged</w:t>
            </w:r>
          </w:p>
          <w:p>
            <w:pPr>
              <w:spacing w:after="16" w:before="16"/>
            </w:pPr>
            <w:r>
              <w:rPr>
                <w:rFonts w:ascii="Courier New" w:cs="Courier New" w:eastAsia="Courier New" w:hAnsi="Courier New"/>
                <w:color w:val="A8D8EA"/>
                <w:sz w:val="18"/>
                <w:szCs w:val="18"/>
              </w:rPr>
              <w:t xml:space="preserve">return [</w:t>
            </w:r>
          </w:p>
          <w:p>
            <w:pPr>
              <w:spacing w:after="16" w:before="16"/>
            </w:pPr>
            <w:r>
              <w:rPr>
                <w:rFonts w:ascii="Courier New" w:cs="Courier New" w:eastAsia="Courier New" w:hAnsi="Courier New"/>
                <w:color w:val="A8D8EA"/>
                <w:sz w:val="18"/>
                <w:szCs w:val="18"/>
              </w:rPr>
              <w:t xml:space="preserve">    'success' =&gt; false,</w:t>
            </w:r>
          </w:p>
          <w:p>
            <w:pPr>
              <w:spacing w:after="16" w:before="16"/>
            </w:pPr>
            <w:r>
              <w:rPr>
                <w:rFonts w:ascii="Courier New" w:cs="Courier New" w:eastAsia="Courier New" w:hAnsi="Courier New"/>
                <w:color w:val="A8D8EA"/>
                <w:sz w:val="18"/>
                <w:szCs w:val="18"/>
              </w:rPr>
              <w:t xml:space="preserve">    'error'   =&gt; 'system',</w:t>
            </w:r>
          </w:p>
          <w:p>
            <w:pPr>
              <w:spacing w:after="16" w:before="16"/>
            </w:pPr>
            <w:r>
              <w:rPr>
                <w:rFonts w:ascii="Courier New" w:cs="Courier New" w:eastAsia="Courier New" w:hAnsi="Courier New"/>
                <w:color w:val="A8D8EA"/>
                <w:sz w:val="18"/>
                <w:szCs w:val="18"/>
              </w:rPr>
              <w:t xml:space="preserve">    'message' =&gt; 'An unexpected error occurred. Please try again.',</w:t>
            </w:r>
          </w:p>
          <w:p>
            <w:pPr>
              <w:spacing w:after="16" w:before="16"/>
            </w:pPr>
            <w:r>
              <w:rPr>
                <w:rFonts w:ascii="Courier New" w:cs="Courier New" w:eastAsia="Courier New" w:hAnsi="Courier New"/>
                <w:color w:val="A8D8EA"/>
                <w:sz w:val="18"/>
                <w:szCs w:val="18"/>
              </w:rPr>
              <w:t xml:space="preserve">    'data'    =&gt; null,</w:t>
            </w:r>
          </w:p>
          <w:p>
            <w:pPr>
              <w:spacing w:after="16" w:before="16"/>
            </w:pPr>
            <w:r>
              <w:rPr>
                <w:rFonts w:ascii="Courier New" w:cs="Courier New" w:eastAsia="Courier New" w:hAnsi="Courier New"/>
                <w:color w:val="A8D8EA"/>
                <w:sz w:val="18"/>
                <w:szCs w:val="18"/>
              </w:rPr>
              <w:t xml:space="preserve">];</w:t>
            </w:r>
          </w:p>
        </w:tc>
      </w:tr>
    </w:tbl>
    <w:p>
      <w:r>
        <w:t xml:space="preserve"/>
      </w:r>
    </w:p>
    <w:p>
      <w:pPr>
        <w:pStyle w:val="Heading2"/>
        <w:spacing w:after="100" w:before="300"/>
      </w:pPr>
      <w:r>
        <w:rPr>
          <w:rFonts w:ascii="Arial" w:cs="Arial" w:eastAsia="Arial" w:hAnsi="Arial"/>
          <w:b/>
          <w:bCs/>
          <w:color w:val="4A6274"/>
          <w:sz w:val="27"/>
          <w:szCs w:val="27"/>
        </w:rPr>
        <w:t xml:space="preserve">4.3  Database Transactions in Services</w:t>
      </w:r>
    </w:p>
    <w:p>
      <w:pPr>
        <w:spacing w:after="70" w:before="70"/>
        <w:jc w:val="left"/>
      </w:pPr>
      <w:r>
        <w:rPr>
          <w:rFonts w:ascii="Arial" w:cs="Arial" w:eastAsia="Arial" w:hAnsi="Arial"/>
          <w:b w:val="false"/>
          <w:bCs w:val="false"/>
          <w:i w:val="false"/>
          <w:iCs w:val="false"/>
          <w:color w:val="2C2C2C"/>
          <w:sz w:val="22"/>
          <w:szCs w:val="22"/>
        </w:rPr>
        <w:t xml:space="preserve">Multi-step operations that must be atomic are wrapped in a transaction managed by the Service. If any step fails, the transaction is rolled back. The Service handles the rollback — the Controller only sees the result.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4F63" w:sz="1"/>
              <w:left w:val="single" w:color="2E4F63" w:sz="1"/>
              <w:bottom w:val="single" w:color="2E4F63" w:sz="1"/>
              <w:right w:val="single" w:color="2E4F63" w:sz="1"/>
            </w:tcBorders>
            <w:shd w:fill="1E293B" w:val="clear"/>
            <w:tcMar>
              <w:top w:type="dxa" w:w="160"/>
              <w:left w:type="dxa" w:w="240"/>
              <w:bottom w:type="dxa" w:w="160"/>
              <w:right w:type="dxa" w:w="240"/>
            </w:tcMar>
          </w:tcPr>
          <w:p>
            <w:pPr>
              <w:spacing w:after="16" w:before="16"/>
            </w:pPr>
            <w:r>
              <w:rPr>
                <w:rFonts w:ascii="Courier New" w:cs="Courier New" w:eastAsia="Courier New" w:hAnsi="Courier New"/>
                <w:color w:val="A8D8EA"/>
                <w:sz w:val="18"/>
                <w:szCs w:val="18"/>
              </w:rPr>
              <w:t xml:space="preserve">public function provision(int $planId, array $data): array</w:t>
            </w:r>
          </w:p>
          <w:p>
            <w:pPr>
              <w:spacing w:after="16" w:before="16"/>
            </w:pPr>
            <w:r>
              <w:rPr>
                <w:rFonts w:ascii="Courier New" w:cs="Courier New" w:eastAsia="Courier New" w:hAnsi="Courier New"/>
                <w:color w:val="A8D8EA"/>
                <w:sz w:val="18"/>
                <w:szCs w:val="18"/>
              </w:rPr>
              <w:t xml:space="preserve">{</w:t>
            </w:r>
          </w:p>
          <w:p>
            <w:pPr>
              <w:spacing w:after="16" w:before="16"/>
            </w:pPr>
            <w:r>
              <w:rPr>
                <w:rFonts w:ascii="Courier New" w:cs="Courier New" w:eastAsia="Courier New" w:hAnsi="Courier New"/>
                <w:color w:val="A8D8EA"/>
                <w:sz w:val="18"/>
                <w:szCs w:val="18"/>
              </w:rPr>
              <w:t xml:space="preserve">    $this-&gt;_db-&gt;beginTransaction();</w:t>
            </w:r>
          </w:p>
          <w:p>
            <w:pPr>
              <w:spacing w:after="16" w:before="16"/>
            </w:pPr>
            <w:r>
              <w:rPr>
                <w:rFonts w:ascii="Courier New" w:cs="Courier New" w:eastAsia="Courier New" w:hAnsi="Courier New"/>
                <w:color w:val="A8D8EA"/>
                <w:sz w:val="18"/>
                <w:szCs w:val="18"/>
              </w:rPr>
              <w:t xml:space="preserve">    try {</w:t>
            </w:r>
          </w:p>
          <w:p>
            <w:pPr>
              <w:spacing w:after="16" w:before="16"/>
            </w:pPr>
            <w:r>
              <w:rPr>
                <w:rFonts w:ascii="Courier New" w:cs="Courier New" w:eastAsia="Courier New" w:hAnsi="Courier New"/>
                <w:color w:val="A8D8EA"/>
                <w:sz w:val="18"/>
                <w:szCs w:val="18"/>
              </w:rPr>
              <w:t xml:space="preserve">        $workspaceId = $this-&gt;_workspaceModel-&gt;create($data);</w:t>
            </w:r>
          </w:p>
          <w:p>
            <w:pPr>
              <w:spacing w:after="16" w:before="16"/>
            </w:pPr>
            <w:r>
              <w:rPr>
                <w:rFonts w:ascii="Courier New" w:cs="Courier New" w:eastAsia="Courier New" w:hAnsi="Courier New"/>
                <w:color w:val="A8D8EA"/>
                <w:sz w:val="18"/>
                <w:szCs w:val="18"/>
              </w:rPr>
              <w:t xml:space="preserve">        $this-&gt;_userModel-&gt;createCouple($workspaceId, $data['email']);</w:t>
            </w:r>
          </w:p>
          <w:p>
            <w:pPr>
              <w:spacing w:after="16" w:before="16"/>
            </w:pPr>
            <w:r>
              <w:rPr>
                <w:rFonts w:ascii="Courier New" w:cs="Courier New" w:eastAsia="Courier New" w:hAnsi="Courier New"/>
                <w:color w:val="A8D8EA"/>
                <w:sz w:val="18"/>
                <w:szCs w:val="18"/>
              </w:rPr>
              <w:t xml:space="preserve">        $this-&gt;_retentionModel-&gt;createDefault($workspaceId, $planId);</w:t>
            </w:r>
          </w:p>
          <w:p>
            <w:pPr>
              <w:spacing w:after="16" w:before="16"/>
            </w:pPr>
            <w:r>
              <w:rPr>
                <w:rFonts w:ascii="Courier New" w:cs="Courier New" w:eastAsia="Courier New" w:hAnsi="Courier New"/>
                <w:color w:val="A8D8EA"/>
                <w:sz w:val="18"/>
                <w:szCs w:val="18"/>
              </w:rPr>
              <w:t xml:space="preserve">        $this-&gt;_invitationModel-&gt;createDefault($workspaceId);</w:t>
            </w:r>
          </w:p>
          <w:p>
            <w:pPr>
              <w:spacing w:after="16" w:before="16"/>
            </w:pPr>
            <w:r>
              <w:rPr>
                <w:rFonts w:ascii="Courier New" w:cs="Courier New" w:eastAsia="Courier New" w:hAnsi="Courier New"/>
                <w:color w:val="A8D8EA"/>
                <w:sz w:val="18"/>
                <w:szCs w:val="18"/>
              </w:rPr>
              <w:t xml:space="preserve">        $this-&gt;_templateModel-&gt;createDefaults($workspaceId);</w:t>
            </w:r>
          </w:p>
          <w:p>
            <w:pPr>
              <w:spacing w:after="16" w:before="16"/>
            </w:pPr>
            <w:r>
              <w:rPr>
                <w:rFonts w:ascii="Courier New" w:cs="Courier New" w:eastAsia="Courier New" w:hAnsi="Courier New"/>
                <w:color w:val="A8D8EA"/>
                <w:sz w:val="18"/>
                <w:szCs w:val="18"/>
              </w:rPr>
              <w:t xml:space="preserve">        $this-&gt;_db-&gt;commit();</w:t>
            </w:r>
          </w:p>
          <w:p>
            <w:pPr>
              <w:spacing w:after="16" w:before="16"/>
            </w:pPr>
            <w:r>
              <w:rPr>
                <w:rFonts w:ascii="Courier New" w:cs="Courier New" w:eastAsia="Courier New" w:hAnsi="Courier New"/>
                <w:color w:val="A8D8EA"/>
                <w:sz w:val="18"/>
                <w:szCs w:val="18"/>
              </w:rPr>
              <w:t xml:space="preserve">        return ['success' =&gt; true, 'data' =&gt; ['workspace_id' =&gt; $workspaceId]];</w:t>
            </w:r>
          </w:p>
          <w:p>
            <w:pPr>
              <w:spacing w:after="16" w:before="16"/>
            </w:pPr>
            <w:r>
              <w:rPr>
                <w:rFonts w:ascii="Courier New" w:cs="Courier New" w:eastAsia="Courier New" w:hAnsi="Courier New"/>
                <w:color w:val="A8D8EA"/>
                <w:sz w:val="18"/>
                <w:szCs w:val="18"/>
              </w:rPr>
              <w:t xml:space="preserve">    } catch (Exception $e) {</w:t>
            </w:r>
          </w:p>
          <w:p>
            <w:pPr>
              <w:spacing w:after="16" w:before="16"/>
            </w:pPr>
            <w:r>
              <w:rPr>
                <w:rFonts w:ascii="Courier New" w:cs="Courier New" w:eastAsia="Courier New" w:hAnsi="Courier New"/>
                <w:color w:val="A8D8EA"/>
                <w:sz w:val="18"/>
                <w:szCs w:val="18"/>
              </w:rPr>
              <w:t xml:space="preserve">        $this-&gt;_db-&gt;rollBack();</w:t>
            </w:r>
          </w:p>
          <w:p>
            <w:pPr>
              <w:spacing w:after="16" w:before="16"/>
            </w:pPr>
            <w:r>
              <w:rPr>
                <w:rFonts w:ascii="Courier New" w:cs="Courier New" w:eastAsia="Courier New" w:hAnsi="Courier New"/>
                <w:color w:val="A8D8EA"/>
                <w:sz w:val="18"/>
                <w:szCs w:val="18"/>
              </w:rPr>
              <w:t xml:space="preserve">        Logger::error('Workspace provisioning failed', ['error' =&gt; $e-&gt;getMessage()]);</w:t>
            </w:r>
          </w:p>
          <w:p>
            <w:pPr>
              <w:spacing w:after="16" w:before="16"/>
            </w:pPr>
            <w:r>
              <w:rPr>
                <w:rFonts w:ascii="Courier New" w:cs="Courier New" w:eastAsia="Courier New" w:hAnsi="Courier New"/>
                <w:color w:val="A8D8EA"/>
                <w:sz w:val="18"/>
                <w:szCs w:val="18"/>
              </w:rPr>
              <w:t xml:space="preserve">        return ['success' =&gt; false, 'error' =&gt; 'system', 'message' =&gt; 'Provisioning failed.'];</w:t>
            </w:r>
          </w:p>
          <w:p>
            <w:pPr>
              <w:spacing w:after="16" w:before="16"/>
            </w:pPr>
            <w:r>
              <w:rPr>
                <w:rFonts w:ascii="Courier New" w:cs="Courier New" w:eastAsia="Courier New" w:hAnsi="Courier New"/>
                <w:color w:val="A8D8EA"/>
                <w:sz w:val="18"/>
                <w:szCs w:val="18"/>
              </w:rPr>
              <w:t xml:space="preserve">    }</w:t>
            </w:r>
          </w:p>
          <w:p>
            <w:pPr>
              <w:spacing w:after="16" w:before="16"/>
            </w:pPr>
            <w:r>
              <w:rPr>
                <w:rFonts w:ascii="Courier New" w:cs="Courier New" w:eastAsia="Courier New" w:hAnsi="Courier New"/>
                <w:color w:val="A8D8EA"/>
                <w:sz w:val="18"/>
                <w:szCs w:val="18"/>
              </w:rPr>
              <w:t xml:space="preserve">}</w:t>
            </w:r>
          </w:p>
        </w:tc>
      </w:tr>
    </w:tbl>
    <w:p>
      <w:r>
        <w:t xml:space="preserve"/>
      </w:r>
    </w:p>
    <w:p>
      <w:pPr>
        <w:pStyle w:val="Heading2"/>
        <w:spacing w:after="100" w:before="300"/>
      </w:pPr>
      <w:r>
        <w:rPr>
          <w:rFonts w:ascii="Arial" w:cs="Arial" w:eastAsia="Arial" w:hAnsi="Arial"/>
          <w:b/>
          <w:bCs/>
          <w:color w:val="4A6274"/>
          <w:sz w:val="27"/>
          <w:szCs w:val="27"/>
        </w:rPr>
        <w:t xml:space="preserve">4.4  Cross-Module Communication</w:t>
      </w:r>
    </w:p>
    <w:p>
      <w:pPr>
        <w:spacing w:after="70" w:before="70"/>
        <w:jc w:val="left"/>
      </w:pPr>
      <w:r>
        <w:rPr>
          <w:rFonts w:ascii="Arial" w:cs="Arial" w:eastAsia="Arial" w:hAnsi="Arial"/>
          <w:b w:val="false"/>
          <w:bCs w:val="false"/>
          <w:i w:val="false"/>
          <w:iCs w:val="false"/>
          <w:color w:val="2C2C2C"/>
          <w:sz w:val="22"/>
          <w:szCs w:val="22"/>
        </w:rPr>
        <w:t xml:space="preserve">Service A may call Service B to get data or trigger an action. Service A must never instantiate Model B directly. This rule preserves module boundaries and makes future extraction of any module straightforward.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4F63" w:sz="1"/>
              <w:left w:val="single" w:color="2E4F63" w:sz="1"/>
              <w:bottom w:val="single" w:color="2E4F63" w:sz="1"/>
              <w:right w:val="single" w:color="2E4F63" w:sz="1"/>
            </w:tcBorders>
            <w:shd w:fill="1E293B" w:val="clear"/>
            <w:tcMar>
              <w:top w:type="dxa" w:w="160"/>
              <w:left w:type="dxa" w:w="240"/>
              <w:bottom w:type="dxa" w:w="160"/>
              <w:right w:type="dxa" w:w="240"/>
            </w:tcMar>
          </w:tcPr>
          <w:p>
            <w:pPr>
              <w:spacing w:after="16" w:before="16"/>
            </w:pPr>
            <w:r>
              <w:rPr>
                <w:rFonts w:ascii="Courier New" w:cs="Courier New" w:eastAsia="Courier New" w:hAnsi="Courier New"/>
                <w:color w:val="A8D8EA"/>
                <w:sz w:val="18"/>
                <w:szCs w:val="18"/>
              </w:rPr>
              <w:t xml:space="preserve">// CORRECT — Service calls another module's Service</w:t>
            </w:r>
          </w:p>
          <w:p>
            <w:pPr>
              <w:spacing w:after="16" w:before="16"/>
            </w:pPr>
            <w:r>
              <w:rPr>
                <w:rFonts w:ascii="Courier New" w:cs="Courier New" w:eastAsia="Courier New" w:hAnsi="Courier New"/>
                <w:color w:val="A8D8EA"/>
                <w:sz w:val="18"/>
                <w:szCs w:val="18"/>
              </w:rPr>
              <w:t xml:space="preserve">class DashboardService extends BaseService {</w:t>
            </w:r>
          </w:p>
          <w:p>
            <w:pPr>
              <w:spacing w:after="16" w:before="16"/>
            </w:pPr>
            <w:r>
              <w:rPr>
                <w:rFonts w:ascii="Courier New" w:cs="Courier New" w:eastAsia="Courier New" w:hAnsi="Courier New"/>
                <w:color w:val="A8D8EA"/>
                <w:sz w:val="18"/>
                <w:szCs w:val="18"/>
              </w:rPr>
              <w:t xml:space="preserve">    public function __construct(</w:t>
            </w:r>
          </w:p>
          <w:p>
            <w:pPr>
              <w:spacing w:after="16" w:before="16"/>
            </w:pPr>
            <w:r>
              <w:rPr>
                <w:rFonts w:ascii="Courier New" w:cs="Courier New" w:eastAsia="Courier New" w:hAnsi="Courier New"/>
                <w:color w:val="A8D8EA"/>
                <w:sz w:val="18"/>
                <w:szCs w:val="18"/>
              </w:rPr>
              <w:t xml:space="preserve">        private GuestService  $guestService,</w:t>
            </w:r>
          </w:p>
          <w:p>
            <w:pPr>
              <w:spacing w:after="16" w:before="16"/>
            </w:pPr>
            <w:r>
              <w:rPr>
                <w:rFonts w:ascii="Courier New" w:cs="Courier New" w:eastAsia="Courier New" w:hAnsi="Courier New"/>
                <w:color w:val="A8D8EA"/>
                <w:sz w:val="18"/>
                <w:szCs w:val="18"/>
              </w:rPr>
              <w:t xml:space="preserve">        private VendorService $vendorService</w:t>
            </w:r>
          </w:p>
          <w:p>
            <w:pPr>
              <w:spacing w:after="16" w:before="16"/>
            </w:pPr>
            <w:r>
              <w:rPr>
                <w:rFonts w:ascii="Courier New" w:cs="Courier New" w:eastAsia="Courier New" w:hAnsi="Courier New"/>
                <w:color w:val="A8D8EA"/>
                <w:sz w:val="18"/>
                <w:szCs w:val="18"/>
              </w:rPr>
              <w:t xml:space="preserve">    ) {}</w:t>
            </w:r>
          </w:p>
          <w:p>
            <w:pPr>
              <w:spacing w:after="16" w:before="16"/>
            </w:pPr>
            <w:r>
              <w:rPr>
                <w:rFonts w:ascii="Courier New" w:cs="Courier New" w:eastAsia="Courier New" w:hAnsi="Courier New"/>
                <w:color w:val="A8D8EA"/>
                <w:sz w:val="18"/>
                <w:szCs w:val="18"/>
              </w:rPr>
              <w:t xml:space="preserve"/>
            </w:r>
          </w:p>
          <w:p>
            <w:pPr>
              <w:spacing w:after="16" w:before="16"/>
            </w:pPr>
            <w:r>
              <w:rPr>
                <w:rFonts w:ascii="Courier New" w:cs="Courier New" w:eastAsia="Courier New" w:hAnsi="Courier New"/>
                <w:color w:val="A8D8EA"/>
                <w:sz w:val="18"/>
                <w:szCs w:val="18"/>
              </w:rPr>
              <w:t xml:space="preserve">    public function getCoupleOverview(int $workspaceId): array {</w:t>
            </w:r>
          </w:p>
          <w:p>
            <w:pPr>
              <w:spacing w:after="16" w:before="16"/>
            </w:pPr>
            <w:r>
              <w:rPr>
                <w:rFonts w:ascii="Courier New" w:cs="Courier New" w:eastAsia="Courier New" w:hAnsi="Courier New"/>
                <w:color w:val="A8D8EA"/>
                <w:sz w:val="18"/>
                <w:szCs w:val="18"/>
              </w:rPr>
              <w:t xml:space="preserve">        return [</w:t>
            </w:r>
          </w:p>
          <w:p>
            <w:pPr>
              <w:spacing w:after="16" w:before="16"/>
            </w:pPr>
            <w:r>
              <w:rPr>
                <w:rFonts w:ascii="Courier New" w:cs="Courier New" w:eastAsia="Courier New" w:hAnsi="Courier New"/>
                <w:color w:val="A8D8EA"/>
                <w:sz w:val="18"/>
                <w:szCs w:val="18"/>
              </w:rPr>
              <w:t xml:space="preserve">            'guests'  =&gt; $this-&gt;guestService-&gt;getSummary($workspaceId),</w:t>
            </w:r>
          </w:p>
          <w:p>
            <w:pPr>
              <w:spacing w:after="16" w:before="16"/>
            </w:pPr>
            <w:r>
              <w:rPr>
                <w:rFonts w:ascii="Courier New" w:cs="Courier New" w:eastAsia="Courier New" w:hAnsi="Courier New"/>
                <w:color w:val="A8D8EA"/>
                <w:sz w:val="18"/>
                <w:szCs w:val="18"/>
              </w:rPr>
              <w:t xml:space="preserve">            'vendors' =&gt; $this-&gt;vendorService-&gt;getBudgetSummary($workspaceId),</w:t>
            </w:r>
          </w:p>
          <w:p>
            <w:pPr>
              <w:spacing w:after="16" w:before="16"/>
            </w:pPr>
            <w:r>
              <w:rPr>
                <w:rFonts w:ascii="Courier New" w:cs="Courier New" w:eastAsia="Courier New" w:hAnsi="Courier New"/>
                <w:color w:val="A8D8EA"/>
                <w:sz w:val="18"/>
                <w:szCs w:val="18"/>
              </w:rPr>
              <w:t xml:space="preserve">        ];</w:t>
            </w:r>
          </w:p>
          <w:p>
            <w:pPr>
              <w:spacing w:after="16" w:before="16"/>
            </w:pPr>
            <w:r>
              <w:rPr>
                <w:rFonts w:ascii="Courier New" w:cs="Courier New" w:eastAsia="Courier New" w:hAnsi="Courier New"/>
                <w:color w:val="A8D8EA"/>
                <w:sz w:val="18"/>
                <w:szCs w:val="18"/>
              </w:rPr>
              <w:t xml:space="preserve">    }</w:t>
            </w:r>
          </w:p>
          <w:p>
            <w:pPr>
              <w:spacing w:after="16" w:before="16"/>
            </w:pPr>
            <w:r>
              <w:rPr>
                <w:rFonts w:ascii="Courier New" w:cs="Courier New" w:eastAsia="Courier New" w:hAnsi="Courier New"/>
                <w:color w:val="A8D8EA"/>
                <w:sz w:val="18"/>
                <w:szCs w:val="18"/>
              </w:rPr>
              <w:t xml:space="preserve">}</w:t>
            </w:r>
          </w:p>
          <w:p>
            <w:pPr>
              <w:spacing w:after="16" w:before="16"/>
            </w:pPr>
            <w:r>
              <w:rPr>
                <w:rFonts w:ascii="Courier New" w:cs="Courier New" w:eastAsia="Courier New" w:hAnsi="Courier New"/>
                <w:color w:val="A8D8EA"/>
                <w:sz w:val="18"/>
                <w:szCs w:val="18"/>
              </w:rPr>
              <w:t xml:space="preserve"/>
            </w:r>
          </w:p>
          <w:p>
            <w:pPr>
              <w:spacing w:after="16" w:before="16"/>
            </w:pPr>
            <w:r>
              <w:rPr>
                <w:rFonts w:ascii="Courier New" w:cs="Courier New" w:eastAsia="Courier New" w:hAnsi="Courier New"/>
                <w:color w:val="A8D8EA"/>
                <w:sz w:val="18"/>
                <w:szCs w:val="18"/>
              </w:rPr>
              <w:t xml:space="preserve">// WRONG — Service instantiates another module's Model directly</w:t>
            </w:r>
          </w:p>
          <w:p>
            <w:pPr>
              <w:spacing w:after="16" w:before="16"/>
            </w:pPr>
            <w:r>
              <w:rPr>
                <w:rFonts w:ascii="Courier New" w:cs="Courier New" w:eastAsia="Courier New" w:hAnsi="Courier New"/>
                <w:color w:val="A8D8EA"/>
                <w:sz w:val="18"/>
                <w:szCs w:val="18"/>
              </w:rPr>
              <w:t xml:space="preserve">// $guests = (new GuestModel())-&gt;findAll($workspaceId);  // NEVER</w:t>
            </w:r>
          </w:p>
        </w:tc>
      </w:tr>
    </w:tbl>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5. Model Standards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17"/>
                <w:szCs w:val="17"/>
              </w:rPr>
              <w:t xml:space="preserve">RULE</w:t>
            </w:r>
          </w:p>
        </w:tc>
        <w:tc>
          <w:tcPr>
            <w:tcW w:type="dxa" w:w="79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Models access the database. Nothing else. No business logic. No formatting. No service calls. A Model method executes a query and returns raw data.</w:t>
            </w:r>
          </w:p>
        </w:tc>
      </w:tr>
    </w:tbl>
    <w:p>
      <w:r>
        <w:t xml:space="preserve"/>
      </w:r>
    </w:p>
    <w:p>
      <w:pPr>
        <w:pStyle w:val="Heading2"/>
        <w:spacing w:after="100" w:before="300"/>
      </w:pPr>
      <w:r>
        <w:rPr>
          <w:rFonts w:ascii="Arial" w:cs="Arial" w:eastAsia="Arial" w:hAnsi="Arial"/>
          <w:b/>
          <w:bCs/>
          <w:color w:val="4A6274"/>
          <w:sz w:val="27"/>
          <w:szCs w:val="27"/>
        </w:rPr>
        <w:t xml:space="preserve">5.1  Model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  DO</w:t>
            </w:r>
          </w:p>
        </w:tc>
        <w:tc>
          <w:tcPr>
            <w:tcW w:type="dxa" w:w="46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  DO NOT</w:t>
            </w:r>
          </w:p>
        </w:tc>
      </w:tr>
      <w:tr>
        <w:tc>
          <w:tcPr>
            <w:tcW w:type="dxa" w:w="468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Execute parameterized SELECT, INSERT, UPDATE queries</w:t>
            </w:r>
          </w:p>
        </w:tc>
        <w:tc>
          <w:tcPr>
            <w:tcW w:type="dxa" w:w="46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Enforce business rules</w:t>
            </w:r>
          </w:p>
        </w:tc>
      </w:tr>
      <w:tr>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Accept workspace_id as required parameter on all tenant queries</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Call service methods</w:t>
            </w:r>
          </w:p>
        </w:tc>
      </w:tr>
      <w:tr>
        <w:tc>
          <w:tcPr>
            <w:tcW w:type="dxa" w:w="468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Return arrays or simple data structures</w:t>
            </w:r>
          </w:p>
        </w:tc>
        <w:tc>
          <w:tcPr>
            <w:tcW w:type="dxa" w:w="46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Format data for display</w:t>
            </w:r>
          </w:p>
        </w:tc>
      </w:tr>
      <w:tr>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Implement soft delete by filtering deleted_at IS NULL by default</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Access session or request data</w:t>
            </w:r>
          </w:p>
        </w:tc>
      </w:tr>
      <w:tr>
        <w:tc>
          <w:tcPr>
            <w:tcW w:type="dxa" w:w="468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Provide named query methods (findByCode, findAllActive, findOverdue)</w:t>
            </w:r>
          </w:p>
        </w:tc>
        <w:tc>
          <w:tcPr>
            <w:tcW w:type="dxa" w:w="46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Query another module's tables directly</w:t>
            </w:r>
          </w:p>
        </w:tc>
      </w:tr>
    </w:tbl>
    <w:p>
      <w:r>
        <w:t xml:space="preserve"/>
      </w:r>
    </w:p>
    <w:p>
      <w:pPr>
        <w:pStyle w:val="Heading2"/>
        <w:spacing w:after="100" w:before="300"/>
      </w:pPr>
      <w:r>
        <w:rPr>
          <w:rFonts w:ascii="Arial" w:cs="Arial" w:eastAsia="Arial" w:hAnsi="Arial"/>
          <w:b/>
          <w:bCs/>
          <w:color w:val="4A6274"/>
          <w:sz w:val="27"/>
          <w:szCs w:val="27"/>
        </w:rPr>
        <w:t xml:space="preserve">5.2  Standard Model Pattern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4F63" w:sz="1"/>
              <w:left w:val="single" w:color="2E4F63" w:sz="1"/>
              <w:bottom w:val="single" w:color="2E4F63" w:sz="1"/>
              <w:right w:val="single" w:color="2E4F63" w:sz="1"/>
            </w:tcBorders>
            <w:shd w:fill="1E293B" w:val="clear"/>
            <w:tcMar>
              <w:top w:type="dxa" w:w="160"/>
              <w:left w:type="dxa" w:w="240"/>
              <w:bottom w:type="dxa" w:w="160"/>
              <w:right w:type="dxa" w:w="240"/>
            </w:tcMar>
          </w:tcPr>
          <w:p>
            <w:pPr>
              <w:spacing w:after="16" w:before="16"/>
            </w:pPr>
            <w:r>
              <w:rPr>
                <w:rFonts w:ascii="Courier New" w:cs="Courier New" w:eastAsia="Courier New" w:hAnsi="Courier New"/>
                <w:color w:val="A8D8EA"/>
                <w:sz w:val="18"/>
                <w:szCs w:val="18"/>
              </w:rPr>
              <w:t xml:space="preserve">class GuestModel extends BaseModel</w:t>
            </w:r>
          </w:p>
          <w:p>
            <w:pPr>
              <w:spacing w:after="16" w:before="16"/>
            </w:pPr>
            <w:r>
              <w:rPr>
                <w:rFonts w:ascii="Courier New" w:cs="Courier New" w:eastAsia="Courier New" w:hAnsi="Courier New"/>
                <w:color w:val="A8D8EA"/>
                <w:sz w:val="18"/>
                <w:szCs w:val="18"/>
              </w:rPr>
              <w:t xml:space="preserve">{</w:t>
            </w:r>
          </w:p>
          <w:p>
            <w:pPr>
              <w:spacing w:after="16" w:before="16"/>
            </w:pPr>
            <w:r>
              <w:rPr>
                <w:rFonts w:ascii="Courier New" w:cs="Courier New" w:eastAsia="Courier New" w:hAnsi="Courier New"/>
                <w:color w:val="A8D8EA"/>
                <w:sz w:val="18"/>
                <w:szCs w:val="18"/>
              </w:rPr>
              <w:t xml:space="preserve">    protected string $table = 'guests';</w:t>
            </w:r>
          </w:p>
          <w:p>
            <w:pPr>
              <w:spacing w:after="16" w:before="16"/>
            </w:pPr>
            <w:r>
              <w:rPr>
                <w:rFonts w:ascii="Courier New" w:cs="Courier New" w:eastAsia="Courier New" w:hAnsi="Courier New"/>
                <w:color w:val="A8D8EA"/>
                <w:sz w:val="18"/>
                <w:szCs w:val="18"/>
              </w:rPr>
              <w:t xml:space="preserve"/>
            </w:r>
          </w:p>
          <w:p>
            <w:pPr>
              <w:spacing w:after="16" w:before="16"/>
            </w:pPr>
            <w:r>
              <w:rPr>
                <w:rFonts w:ascii="Courier New" w:cs="Courier New" w:eastAsia="Courier New" w:hAnsi="Courier New"/>
                <w:color w:val="A8D8EA"/>
                <w:sz w:val="18"/>
                <w:szCs w:val="18"/>
              </w:rPr>
              <w:t xml:space="preserve">    /**</w:t>
            </w:r>
          </w:p>
          <w:p>
            <w:pPr>
              <w:spacing w:after="16" w:before="16"/>
            </w:pPr>
            <w:r>
              <w:rPr>
                <w:rFonts w:ascii="Courier New" w:cs="Courier New" w:eastAsia="Courier New" w:hAnsi="Courier New"/>
                <w:color w:val="A8D8EA"/>
                <w:sz w:val="18"/>
                <w:szCs w:val="18"/>
              </w:rPr>
              <w:t xml:space="preserve">     * Find a guest by their unique code within a workspace.</w:t>
            </w:r>
          </w:p>
          <w:p>
            <w:pPr>
              <w:spacing w:after="16" w:before="16"/>
            </w:pPr>
            <w:r>
              <w:rPr>
                <w:rFonts w:ascii="Courier New" w:cs="Courier New" w:eastAsia="Courier New" w:hAnsi="Courier New"/>
                <w:color w:val="A8D8EA"/>
                <w:sz w:val="18"/>
                <w:szCs w:val="18"/>
              </w:rPr>
              <w:t xml:space="preserve">     * workspace_id is ALWAYS a required parameter.</w:t>
            </w:r>
          </w:p>
          <w:p>
            <w:pPr>
              <w:spacing w:after="16" w:before="16"/>
            </w:pPr>
            <w:r>
              <w:rPr>
                <w:rFonts w:ascii="Courier New" w:cs="Courier New" w:eastAsia="Courier New" w:hAnsi="Courier New"/>
                <w:color w:val="A8D8EA"/>
                <w:sz w:val="18"/>
                <w:szCs w:val="18"/>
              </w:rPr>
              <w:t xml:space="preserve">     */</w:t>
            </w:r>
          </w:p>
          <w:p>
            <w:pPr>
              <w:spacing w:after="16" w:before="16"/>
            </w:pPr>
            <w:r>
              <w:rPr>
                <w:rFonts w:ascii="Courier New" w:cs="Courier New" w:eastAsia="Courier New" w:hAnsi="Courier New"/>
                <w:color w:val="A8D8EA"/>
                <w:sz w:val="18"/>
                <w:szCs w:val="18"/>
              </w:rPr>
              <w:t xml:space="preserve">    public function findByCode(int $workspaceId, string $guestCode): ?array</w:t>
            </w:r>
          </w:p>
          <w:p>
            <w:pPr>
              <w:spacing w:after="16" w:before="16"/>
            </w:pPr>
            <w:r>
              <w:rPr>
                <w:rFonts w:ascii="Courier New" w:cs="Courier New" w:eastAsia="Courier New" w:hAnsi="Courier New"/>
                <w:color w:val="A8D8EA"/>
                <w:sz w:val="18"/>
                <w:szCs w:val="18"/>
              </w:rPr>
              <w:t xml:space="preserve">    {</w:t>
            </w:r>
          </w:p>
          <w:p>
            <w:pPr>
              <w:spacing w:after="16" w:before="16"/>
            </w:pPr>
            <w:r>
              <w:rPr>
                <w:rFonts w:ascii="Courier New" w:cs="Courier New" w:eastAsia="Courier New" w:hAnsi="Courier New"/>
                <w:color w:val="A8D8EA"/>
                <w:sz w:val="18"/>
                <w:szCs w:val="18"/>
              </w:rPr>
              <w:t xml:space="preserve">        return $this-&gt;queryOne(</w:t>
            </w:r>
          </w:p>
          <w:p>
            <w:pPr>
              <w:spacing w:after="16" w:before="16"/>
            </w:pPr>
            <w:r>
              <w:rPr>
                <w:rFonts w:ascii="Courier New" w:cs="Courier New" w:eastAsia="Courier New" w:hAnsi="Courier New"/>
                <w:color w:val="A8D8EA"/>
                <w:sz w:val="18"/>
                <w:szCs w:val="18"/>
              </w:rPr>
              <w:t xml:space="preserve">            'SELECT * FROM guests</w:t>
            </w:r>
          </w:p>
          <w:p>
            <w:pPr>
              <w:spacing w:after="16" w:before="16"/>
            </w:pPr>
            <w:r>
              <w:rPr>
                <w:rFonts w:ascii="Courier New" w:cs="Courier New" w:eastAsia="Courier New" w:hAnsi="Courier New"/>
                <w:color w:val="A8D8EA"/>
                <w:sz w:val="18"/>
                <w:szCs w:val="18"/>
              </w:rPr>
              <w:t xml:space="preserve">             WHERE workspace_id = ? AND guest_code = ? AND deleted_at IS NULL',</w:t>
            </w:r>
          </w:p>
          <w:p>
            <w:pPr>
              <w:spacing w:after="16" w:before="16"/>
            </w:pPr>
            <w:r>
              <w:rPr>
                <w:rFonts w:ascii="Courier New" w:cs="Courier New" w:eastAsia="Courier New" w:hAnsi="Courier New"/>
                <w:color w:val="A8D8EA"/>
                <w:sz w:val="18"/>
                <w:szCs w:val="18"/>
              </w:rPr>
              <w:t xml:space="preserve">            [$workspaceId, $guestCode]</w:t>
            </w:r>
          </w:p>
          <w:p>
            <w:pPr>
              <w:spacing w:after="16" w:before="16"/>
            </w:pPr>
            <w:r>
              <w:rPr>
                <w:rFonts w:ascii="Courier New" w:cs="Courier New" w:eastAsia="Courier New" w:hAnsi="Courier New"/>
                <w:color w:val="A8D8EA"/>
                <w:sz w:val="18"/>
                <w:szCs w:val="18"/>
              </w:rPr>
              <w:t xml:space="preserve">        );</w:t>
            </w:r>
          </w:p>
          <w:p>
            <w:pPr>
              <w:spacing w:after="16" w:before="16"/>
            </w:pPr>
            <w:r>
              <w:rPr>
                <w:rFonts w:ascii="Courier New" w:cs="Courier New" w:eastAsia="Courier New" w:hAnsi="Courier New"/>
                <w:color w:val="A8D8EA"/>
                <w:sz w:val="18"/>
                <w:szCs w:val="18"/>
              </w:rPr>
              <w:t xml:space="preserve">    }</w:t>
            </w:r>
          </w:p>
          <w:p>
            <w:pPr>
              <w:spacing w:after="16" w:before="16"/>
            </w:pPr>
            <w:r>
              <w:rPr>
                <w:rFonts w:ascii="Courier New" w:cs="Courier New" w:eastAsia="Courier New" w:hAnsi="Courier New"/>
                <w:color w:val="A8D8EA"/>
                <w:sz w:val="18"/>
                <w:szCs w:val="18"/>
              </w:rPr>
              <w:t xml:space="preserve"/>
            </w:r>
          </w:p>
          <w:p>
            <w:pPr>
              <w:spacing w:after="16" w:before="16"/>
            </w:pPr>
            <w:r>
              <w:rPr>
                <w:rFonts w:ascii="Courier New" w:cs="Courier New" w:eastAsia="Courier New" w:hAnsi="Courier New"/>
                <w:color w:val="A8D8EA"/>
                <w:sz w:val="18"/>
                <w:szCs w:val="18"/>
              </w:rPr>
              <w:t xml:space="preserve">    /**</w:t>
            </w:r>
          </w:p>
          <w:p>
            <w:pPr>
              <w:spacing w:after="16" w:before="16"/>
            </w:pPr>
            <w:r>
              <w:rPr>
                <w:rFonts w:ascii="Courier New" w:cs="Courier New" w:eastAsia="Courier New" w:hAnsi="Courier New"/>
                <w:color w:val="A8D8EA"/>
                <w:sz w:val="18"/>
                <w:szCs w:val="18"/>
              </w:rPr>
              <w:t xml:space="preserve">     * Find all active guests for a workspace with optional filters.</w:t>
            </w:r>
          </w:p>
          <w:p>
            <w:pPr>
              <w:spacing w:after="16" w:before="16"/>
            </w:pPr>
            <w:r>
              <w:rPr>
                <w:rFonts w:ascii="Courier New" w:cs="Courier New" w:eastAsia="Courier New" w:hAnsi="Courier New"/>
                <w:color w:val="A8D8EA"/>
                <w:sz w:val="18"/>
                <w:szCs w:val="18"/>
              </w:rPr>
              <w:t xml:space="preserve">     */</w:t>
            </w:r>
          </w:p>
          <w:p>
            <w:pPr>
              <w:spacing w:after="16" w:before="16"/>
            </w:pPr>
            <w:r>
              <w:rPr>
                <w:rFonts w:ascii="Courier New" w:cs="Courier New" w:eastAsia="Courier New" w:hAnsi="Courier New"/>
                <w:color w:val="A8D8EA"/>
                <w:sz w:val="18"/>
                <w:szCs w:val="18"/>
              </w:rPr>
              <w:t xml:space="preserve">    public function findAll(int $workspaceId, array $filters = [], int $limit = 25, int $offset = 0): array</w:t>
            </w:r>
          </w:p>
          <w:p>
            <w:pPr>
              <w:spacing w:after="16" w:before="16"/>
            </w:pPr>
            <w:r>
              <w:rPr>
                <w:rFonts w:ascii="Courier New" w:cs="Courier New" w:eastAsia="Courier New" w:hAnsi="Courier New"/>
                <w:color w:val="A8D8EA"/>
                <w:sz w:val="18"/>
                <w:szCs w:val="18"/>
              </w:rPr>
              <w:t xml:space="preserve">    {</w:t>
            </w:r>
          </w:p>
          <w:p>
            <w:pPr>
              <w:spacing w:after="16" w:before="16"/>
            </w:pPr>
            <w:r>
              <w:rPr>
                <w:rFonts w:ascii="Courier New" w:cs="Courier New" w:eastAsia="Courier New" w:hAnsi="Courier New"/>
                <w:color w:val="A8D8EA"/>
                <w:sz w:val="18"/>
                <w:szCs w:val="18"/>
              </w:rPr>
              <w:t xml:space="preserve">        $sql    = 'SELECT * FROM guests WHERE workspace_id = ? AND deleted_at IS NULL';</w:t>
            </w:r>
          </w:p>
          <w:p>
            <w:pPr>
              <w:spacing w:after="16" w:before="16"/>
            </w:pPr>
            <w:r>
              <w:rPr>
                <w:rFonts w:ascii="Courier New" w:cs="Courier New" w:eastAsia="Courier New" w:hAnsi="Courier New"/>
                <w:color w:val="A8D8EA"/>
                <w:sz w:val="18"/>
                <w:szCs w:val="18"/>
              </w:rPr>
              <w:t xml:space="preserve">        $params = [$workspaceId];</w:t>
            </w:r>
          </w:p>
          <w:p>
            <w:pPr>
              <w:spacing w:after="16" w:before="16"/>
            </w:pPr>
            <w:r>
              <w:rPr>
                <w:rFonts w:ascii="Courier New" w:cs="Courier New" w:eastAsia="Courier New" w:hAnsi="Courier New"/>
                <w:color w:val="A8D8EA"/>
                <w:sz w:val="18"/>
                <w:szCs w:val="18"/>
              </w:rPr>
              <w:t xml:space="preserve"/>
            </w:r>
          </w:p>
          <w:p>
            <w:pPr>
              <w:spacing w:after="16" w:before="16"/>
            </w:pPr>
            <w:r>
              <w:rPr>
                <w:rFonts w:ascii="Courier New" w:cs="Courier New" w:eastAsia="Courier New" w:hAnsi="Courier New"/>
                <w:color w:val="A8D8EA"/>
                <w:sz w:val="18"/>
                <w:szCs w:val="18"/>
              </w:rPr>
              <w:t xml:space="preserve">        if (!empty($filters['side'])) {</w:t>
            </w:r>
          </w:p>
          <w:p>
            <w:pPr>
              <w:spacing w:after="16" w:before="16"/>
            </w:pPr>
            <w:r>
              <w:rPr>
                <w:rFonts w:ascii="Courier New" w:cs="Courier New" w:eastAsia="Courier New" w:hAnsi="Courier New"/>
                <w:color w:val="A8D8EA"/>
                <w:sz w:val="18"/>
                <w:szCs w:val="18"/>
              </w:rPr>
              <w:t xml:space="preserve">            $sql     .= ' AND side = ?';</w:t>
            </w:r>
          </w:p>
          <w:p>
            <w:pPr>
              <w:spacing w:after="16" w:before="16"/>
            </w:pPr>
            <w:r>
              <w:rPr>
                <w:rFonts w:ascii="Courier New" w:cs="Courier New" w:eastAsia="Courier New" w:hAnsi="Courier New"/>
                <w:color w:val="A8D8EA"/>
                <w:sz w:val="18"/>
                <w:szCs w:val="18"/>
              </w:rPr>
              <w:t xml:space="preserve">            $params[] = $filters['side'];</w:t>
            </w:r>
          </w:p>
          <w:p>
            <w:pPr>
              <w:spacing w:after="16" w:before="16"/>
            </w:pPr>
            <w:r>
              <w:rPr>
                <w:rFonts w:ascii="Courier New" w:cs="Courier New" w:eastAsia="Courier New" w:hAnsi="Courier New"/>
                <w:color w:val="A8D8EA"/>
                <w:sz w:val="18"/>
                <w:szCs w:val="18"/>
              </w:rPr>
              <w:t xml:space="preserve">        }</w:t>
            </w:r>
          </w:p>
          <w:p>
            <w:pPr>
              <w:spacing w:after="16" w:before="16"/>
            </w:pPr>
            <w:r>
              <w:rPr>
                <w:rFonts w:ascii="Courier New" w:cs="Courier New" w:eastAsia="Courier New" w:hAnsi="Courier New"/>
                <w:color w:val="A8D8EA"/>
                <w:sz w:val="18"/>
                <w:szCs w:val="18"/>
              </w:rPr>
              <w:t xml:space="preserve"/>
            </w:r>
          </w:p>
          <w:p>
            <w:pPr>
              <w:spacing w:after="16" w:before="16"/>
            </w:pPr>
            <w:r>
              <w:rPr>
                <w:rFonts w:ascii="Courier New" w:cs="Courier New" w:eastAsia="Courier New" w:hAnsi="Courier New"/>
                <w:color w:val="A8D8EA"/>
                <w:sz w:val="18"/>
                <w:szCs w:val="18"/>
              </w:rPr>
              <w:t xml:space="preserve">        $sql .= ' ORDER BY full_name ASC LIMIT ? OFFSET ?';</w:t>
            </w:r>
          </w:p>
          <w:p>
            <w:pPr>
              <w:spacing w:after="16" w:before="16"/>
            </w:pPr>
            <w:r>
              <w:rPr>
                <w:rFonts w:ascii="Courier New" w:cs="Courier New" w:eastAsia="Courier New" w:hAnsi="Courier New"/>
                <w:color w:val="A8D8EA"/>
                <w:sz w:val="18"/>
                <w:szCs w:val="18"/>
              </w:rPr>
              <w:t xml:space="preserve">        $params[] = $limit;</w:t>
            </w:r>
          </w:p>
          <w:p>
            <w:pPr>
              <w:spacing w:after="16" w:before="16"/>
            </w:pPr>
            <w:r>
              <w:rPr>
                <w:rFonts w:ascii="Courier New" w:cs="Courier New" w:eastAsia="Courier New" w:hAnsi="Courier New"/>
                <w:color w:val="A8D8EA"/>
                <w:sz w:val="18"/>
                <w:szCs w:val="18"/>
              </w:rPr>
              <w:t xml:space="preserve">        $params[] = $offset;</w:t>
            </w:r>
          </w:p>
          <w:p>
            <w:pPr>
              <w:spacing w:after="16" w:before="16"/>
            </w:pPr>
            <w:r>
              <w:rPr>
                <w:rFonts w:ascii="Courier New" w:cs="Courier New" w:eastAsia="Courier New" w:hAnsi="Courier New"/>
                <w:color w:val="A8D8EA"/>
                <w:sz w:val="18"/>
                <w:szCs w:val="18"/>
              </w:rPr>
              <w:t xml:space="preserve"/>
            </w:r>
          </w:p>
          <w:p>
            <w:pPr>
              <w:spacing w:after="16" w:before="16"/>
            </w:pPr>
            <w:r>
              <w:rPr>
                <w:rFonts w:ascii="Courier New" w:cs="Courier New" w:eastAsia="Courier New" w:hAnsi="Courier New"/>
                <w:color w:val="A8D8EA"/>
                <w:sz w:val="18"/>
                <w:szCs w:val="18"/>
              </w:rPr>
              <w:t xml:space="preserve">        return $this-&gt;query($sql, $params);</w:t>
            </w:r>
          </w:p>
          <w:p>
            <w:pPr>
              <w:spacing w:after="16" w:before="16"/>
            </w:pPr>
            <w:r>
              <w:rPr>
                <w:rFonts w:ascii="Courier New" w:cs="Courier New" w:eastAsia="Courier New" w:hAnsi="Courier New"/>
                <w:color w:val="A8D8EA"/>
                <w:sz w:val="18"/>
                <w:szCs w:val="18"/>
              </w:rPr>
              <w:t xml:space="preserve">    }</w:t>
            </w:r>
          </w:p>
          <w:p>
            <w:pPr>
              <w:spacing w:after="16" w:before="16"/>
            </w:pPr>
            <w:r>
              <w:rPr>
                <w:rFonts w:ascii="Courier New" w:cs="Courier New" w:eastAsia="Courier New" w:hAnsi="Courier New"/>
                <w:color w:val="A8D8EA"/>
                <w:sz w:val="18"/>
                <w:szCs w:val="18"/>
              </w:rPr>
              <w:t xml:space="preserve">}</w:t>
            </w:r>
          </w:p>
        </w:tc>
      </w:tr>
    </w:tbl>
    <w:p>
      <w:r>
        <w:t xml:space="preserve"/>
      </w:r>
    </w:p>
    <w:p>
      <w:pPr>
        <w:pStyle w:val="Heading2"/>
        <w:spacing w:after="100" w:before="300"/>
      </w:pPr>
      <w:r>
        <w:rPr>
          <w:rFonts w:ascii="Arial" w:cs="Arial" w:eastAsia="Arial" w:hAnsi="Arial"/>
          <w:b/>
          <w:bCs/>
          <w:color w:val="4A6274"/>
          <w:sz w:val="27"/>
          <w:szCs w:val="27"/>
        </w:rPr>
        <w:t xml:space="preserve">5.3  Workspace Isolation Rule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17"/>
                <w:szCs w:val="17"/>
              </w:rPr>
              <w:t xml:space="preserve">MANDATORY</w:t>
            </w:r>
          </w:p>
        </w:tc>
        <w:tc>
          <w:tcPr>
            <w:tcW w:type="dxa" w:w="796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Every Model method that reads or writes tenant data must accept workspace_id as its first parameter and include it in the WHERE clause. No exceptions. A missing workspace_id filter is a multi-tenant data leak.</w:t>
            </w:r>
          </w:p>
        </w:tc>
      </w:tr>
    </w:tbl>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6. View Standards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17"/>
                <w:szCs w:val="17"/>
              </w:rPr>
              <w:t xml:space="preserve">RULE</w:t>
            </w:r>
          </w:p>
        </w:tc>
        <w:tc>
          <w:tcPr>
            <w:tcW w:type="dxa" w:w="79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Views display data. They receive a prepared array from the Controller and render HTML. They do not query databases, call services, or make decisions.</w:t>
            </w:r>
          </w:p>
        </w:tc>
      </w:tr>
    </w:tbl>
    <w:p>
      <w:r>
        <w:t xml:space="preserve"/>
      </w:r>
    </w:p>
    <w:p>
      <w:pPr>
        <w:pStyle w:val="Heading2"/>
        <w:spacing w:after="100" w:before="300"/>
      </w:pPr>
      <w:r>
        <w:rPr>
          <w:rFonts w:ascii="Arial" w:cs="Arial" w:eastAsia="Arial" w:hAnsi="Arial"/>
          <w:b/>
          <w:bCs/>
          <w:color w:val="4A6274"/>
          <w:sz w:val="27"/>
          <w:szCs w:val="27"/>
        </w:rPr>
        <w:t xml:space="preserve">6.1  View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  DO</w:t>
            </w:r>
          </w:p>
        </w:tc>
        <w:tc>
          <w:tcPr>
            <w:tcW w:type="dxa" w:w="46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  DO NOT</w:t>
            </w:r>
          </w:p>
        </w:tc>
      </w:tr>
      <w:tr>
        <w:tc>
          <w:tcPr>
            <w:tcW w:type="dxa" w:w="468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Display prepared data variables</w:t>
            </w:r>
          </w:p>
        </w:tc>
        <w:tc>
          <w:tcPr>
            <w:tcW w:type="dxa" w:w="46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Execute database queries</w:t>
            </w:r>
          </w:p>
        </w:tc>
      </w:tr>
      <w:tr>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Use escape_html() on every dynamic value</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Call service or model methods</w:t>
            </w:r>
          </w:p>
        </w:tc>
      </w:tr>
      <w:tr>
        <w:tc>
          <w:tcPr>
            <w:tcW w:type="dxa" w:w="468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Include layout and component files</w:t>
            </w:r>
          </w:p>
        </w:tc>
        <w:tc>
          <w:tcPr>
            <w:tcW w:type="dxa" w:w="46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Instantiate any class</w:t>
            </w:r>
          </w:p>
        </w:tc>
      </w:tr>
      <w:tr>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Use simple conditionals on prepared data</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Access $_SESSION, $_GET, or $_POST directly</w:t>
            </w:r>
          </w:p>
        </w:tc>
      </w:tr>
      <w:tr>
        <w:tc>
          <w:tcPr>
            <w:tcW w:type="dxa" w:w="468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Use foreach to iterate over prepared arrays</w:t>
            </w:r>
          </w:p>
        </w:tc>
        <w:tc>
          <w:tcPr>
            <w:tcW w:type="dxa" w:w="46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Contain business logic beyond simple display conditions</w:t>
            </w:r>
          </w:p>
        </w:tc>
      </w:tr>
    </w:tbl>
    <w:p>
      <w:r>
        <w:t xml:space="preserve"/>
      </w:r>
    </w:p>
    <w:p>
      <w:pPr>
        <w:pStyle w:val="Heading2"/>
        <w:spacing w:after="100" w:before="300"/>
      </w:pPr>
      <w:r>
        <w:rPr>
          <w:rFonts w:ascii="Arial" w:cs="Arial" w:eastAsia="Arial" w:hAnsi="Arial"/>
          <w:b/>
          <w:bCs/>
          <w:color w:val="4A6274"/>
          <w:sz w:val="27"/>
          <w:szCs w:val="27"/>
        </w:rPr>
        <w:t xml:space="preserve">6.2  Output Escaping — Non-Negotiable</w:t>
      </w:r>
    </w:p>
    <w:p>
      <w:pPr>
        <w:spacing w:after="70" w:before="70"/>
        <w:jc w:val="left"/>
      </w:pPr>
      <w:r>
        <w:rPr>
          <w:rFonts w:ascii="Arial" w:cs="Arial" w:eastAsia="Arial" w:hAnsi="Arial"/>
          <w:b w:val="false"/>
          <w:bCs w:val="false"/>
          <w:i w:val="false"/>
          <w:iCs w:val="false"/>
          <w:color w:val="2C2C2C"/>
          <w:sz w:val="22"/>
          <w:szCs w:val="22"/>
        </w:rPr>
        <w:t xml:space="preserve">Every dynamic value that originates from user input or the database must be escaped before being echoed in HTML. No exceptions. The escape_html() helper wraps htmlspecialchars() with the correct flags and charset.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4F63" w:sz="1"/>
              <w:left w:val="single" w:color="2E4F63" w:sz="1"/>
              <w:bottom w:val="single" w:color="2E4F63" w:sz="1"/>
              <w:right w:val="single" w:color="2E4F63" w:sz="1"/>
            </w:tcBorders>
            <w:shd w:fill="1E293B" w:val="clear"/>
            <w:tcMar>
              <w:top w:type="dxa" w:w="160"/>
              <w:left w:type="dxa" w:w="240"/>
              <w:bottom w:type="dxa" w:w="160"/>
              <w:right w:type="dxa" w:w="240"/>
            </w:tcMar>
          </w:tcPr>
          <w:p>
            <w:pPr>
              <w:spacing w:after="16" w:before="16"/>
            </w:pPr>
            <w:r>
              <w:rPr>
                <w:rFonts w:ascii="Courier New" w:cs="Courier New" w:eastAsia="Courier New" w:hAnsi="Courier New"/>
                <w:color w:val="A8D8EA"/>
                <w:sz w:val="18"/>
                <w:szCs w:val="18"/>
              </w:rPr>
              <w:t xml:space="preserve">&lt;!-- CORRECT — always escape dynamic output --&gt;</w:t>
            </w:r>
          </w:p>
          <w:p>
            <w:pPr>
              <w:spacing w:after="16" w:before="16"/>
            </w:pPr>
            <w:r>
              <w:rPr>
                <w:rFonts w:ascii="Courier New" w:cs="Courier New" w:eastAsia="Courier New" w:hAnsi="Courier New"/>
                <w:color w:val="A8D8EA"/>
                <w:sz w:val="18"/>
                <w:szCs w:val="18"/>
              </w:rPr>
              <w:t xml:space="preserve">&lt;td&gt;&lt;?= escape_html($guest['full_name']) ?&gt;&lt;/td&gt;</w:t>
            </w:r>
          </w:p>
          <w:p>
            <w:pPr>
              <w:spacing w:after="16" w:before="16"/>
            </w:pPr>
            <w:r>
              <w:rPr>
                <w:rFonts w:ascii="Courier New" w:cs="Courier New" w:eastAsia="Courier New" w:hAnsi="Courier New"/>
                <w:color w:val="A8D8EA"/>
                <w:sz w:val="18"/>
                <w:szCs w:val="18"/>
              </w:rPr>
              <w:t xml:space="preserve">&lt;td&gt;&lt;?= escape_html($guest['side']) ?&gt;&lt;/td&gt;</w:t>
            </w:r>
          </w:p>
          <w:p>
            <w:pPr>
              <w:spacing w:after="16" w:before="16"/>
            </w:pPr>
            <w:r>
              <w:rPr>
                <w:rFonts w:ascii="Courier New" w:cs="Courier New" w:eastAsia="Courier New" w:hAnsi="Courier New"/>
                <w:color w:val="A8D8EA"/>
                <w:sz w:val="18"/>
                <w:szCs w:val="18"/>
              </w:rPr>
              <w:t xml:space="preserve"/>
            </w:r>
          </w:p>
          <w:p>
            <w:pPr>
              <w:spacing w:after="16" w:before="16"/>
            </w:pPr>
            <w:r>
              <w:rPr>
                <w:rFonts w:ascii="Courier New" w:cs="Courier New" w:eastAsia="Courier New" w:hAnsi="Courier New"/>
                <w:color w:val="A8D8EA"/>
                <w:sz w:val="18"/>
                <w:szCs w:val="18"/>
              </w:rPr>
              <w:t xml:space="preserve">&lt;!-- WRONG — raw echo of database value --&gt;</w:t>
            </w:r>
          </w:p>
          <w:p>
            <w:pPr>
              <w:spacing w:after="16" w:before="16"/>
            </w:pPr>
            <w:r>
              <w:rPr>
                <w:rFonts w:ascii="Courier New" w:cs="Courier New" w:eastAsia="Courier New" w:hAnsi="Courier New"/>
                <w:color w:val="A8D8EA"/>
                <w:sz w:val="18"/>
                <w:szCs w:val="18"/>
              </w:rPr>
              <w:t xml:space="preserve">&lt;!-- &lt;td&gt;&lt;?= $guest['full_name'] ?&gt;&lt;/td&gt;  NEVER --&gt;</w:t>
            </w:r>
          </w:p>
          <w:p>
            <w:pPr>
              <w:spacing w:after="16" w:before="16"/>
            </w:pPr>
            <w:r>
              <w:rPr>
                <w:rFonts w:ascii="Courier New" w:cs="Courier New" w:eastAsia="Courier New" w:hAnsi="Courier New"/>
                <w:color w:val="A8D8EA"/>
                <w:sz w:val="18"/>
                <w:szCs w:val="18"/>
              </w:rPr>
              <w:t xml:space="preserve"/>
            </w:r>
          </w:p>
          <w:p>
            <w:pPr>
              <w:spacing w:after="16" w:before="16"/>
            </w:pPr>
            <w:r>
              <w:rPr>
                <w:rFonts w:ascii="Courier New" w:cs="Courier New" w:eastAsia="Courier New" w:hAnsi="Courier New"/>
                <w:color w:val="A8D8EA"/>
                <w:sz w:val="18"/>
                <w:szCs w:val="18"/>
              </w:rPr>
              <w:t xml:space="preserve">&lt;!-- CORRECT — URL parameters escaped for HTML attributes --&gt;</w:t>
            </w:r>
          </w:p>
          <w:p>
            <w:pPr>
              <w:spacing w:after="16" w:before="16"/>
            </w:pPr>
            <w:r>
              <w:rPr>
                <w:rFonts w:ascii="Courier New" w:cs="Courier New" w:eastAsia="Courier New" w:hAnsi="Courier New"/>
                <w:color w:val="A8D8EA"/>
                <w:sz w:val="18"/>
                <w:szCs w:val="18"/>
              </w:rPr>
              <w:t xml:space="preserve">&lt;a href="/app/couple/guests/&lt;?= (int)$guest['id'] ?&gt;/edit"&gt;Edit&lt;/a&gt;</w:t>
            </w:r>
          </w:p>
          <w:p>
            <w:pPr>
              <w:spacing w:after="16" w:before="16"/>
            </w:pPr>
            <w:r>
              <w:rPr>
                <w:rFonts w:ascii="Courier New" w:cs="Courier New" w:eastAsia="Courier New" w:hAnsi="Courier New"/>
                <w:color w:val="A8D8EA"/>
                <w:sz w:val="18"/>
                <w:szCs w:val="18"/>
              </w:rPr>
              <w:t xml:space="preserve"/>
            </w:r>
          </w:p>
          <w:p>
            <w:pPr>
              <w:spacing w:after="16" w:before="16"/>
            </w:pPr>
            <w:r>
              <w:rPr>
                <w:rFonts w:ascii="Courier New" w:cs="Courier New" w:eastAsia="Courier New" w:hAnsi="Courier New"/>
                <w:color w:val="A8D8EA"/>
                <w:sz w:val="18"/>
                <w:szCs w:val="18"/>
              </w:rPr>
              <w:t xml:space="preserve">&lt;!-- CORRECT — JavaScript data via data-attributes only --&gt;</w:t>
            </w:r>
          </w:p>
          <w:p>
            <w:pPr>
              <w:spacing w:after="16" w:before="16"/>
            </w:pPr>
            <w:r>
              <w:rPr>
                <w:rFonts w:ascii="Courier New" w:cs="Courier New" w:eastAsia="Courier New" w:hAnsi="Courier New"/>
                <w:color w:val="A8D8EA"/>
                <w:sz w:val="18"/>
                <w:szCs w:val="18"/>
              </w:rPr>
              <w:t xml:space="preserve">&lt;div x-data="{ workspaceId: &lt;?= (int)$workspaceId ?&gt; }"&gt;</w:t>
            </w:r>
          </w:p>
        </w:tc>
      </w:tr>
    </w:tbl>
    <w:p>
      <w:r>
        <w:t xml:space="preserve"/>
      </w:r>
    </w:p>
    <w:p>
      <w:pPr>
        <w:pStyle w:val="Heading2"/>
        <w:spacing w:after="100" w:before="300"/>
      </w:pPr>
      <w:r>
        <w:rPr>
          <w:rFonts w:ascii="Arial" w:cs="Arial" w:eastAsia="Arial" w:hAnsi="Arial"/>
          <w:b/>
          <w:bCs/>
          <w:color w:val="4A6274"/>
          <w:sz w:val="27"/>
          <w:szCs w:val="27"/>
        </w:rPr>
        <w:t xml:space="preserve">6.3  Component Usage</w:t>
      </w:r>
    </w:p>
    <w:p>
      <w:pPr>
        <w:spacing w:after="70" w:before="70"/>
        <w:jc w:val="left"/>
      </w:pPr>
      <w:r>
        <w:rPr>
          <w:rFonts w:ascii="Arial" w:cs="Arial" w:eastAsia="Arial" w:hAnsi="Arial"/>
          <w:b w:val="false"/>
          <w:bCs w:val="false"/>
          <w:i w:val="false"/>
          <w:iCs w:val="false"/>
          <w:color w:val="2C2C2C"/>
          <w:sz w:val="22"/>
          <w:szCs w:val="22"/>
        </w:rPr>
        <w:t xml:space="preserve">Any UI element that appears in more than one view is a component. Components are included, not duplicated. A component receives its data as variables — it never fetches its own data.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4F63" w:sz="1"/>
              <w:left w:val="single" w:color="2E4F63" w:sz="1"/>
              <w:bottom w:val="single" w:color="2E4F63" w:sz="1"/>
              <w:right w:val="single" w:color="2E4F63" w:sz="1"/>
            </w:tcBorders>
            <w:shd w:fill="1E293B" w:val="clear"/>
            <w:tcMar>
              <w:top w:type="dxa" w:w="160"/>
              <w:left w:type="dxa" w:w="240"/>
              <w:bottom w:type="dxa" w:w="160"/>
              <w:right w:type="dxa" w:w="240"/>
            </w:tcMar>
          </w:tcPr>
          <w:p>
            <w:pPr>
              <w:spacing w:after="16" w:before="16"/>
            </w:pPr>
            <w:r>
              <w:rPr>
                <w:rFonts w:ascii="Courier New" w:cs="Courier New" w:eastAsia="Courier New" w:hAnsi="Courier New"/>
                <w:color w:val="A8D8EA"/>
                <w:sz w:val="18"/>
                <w:szCs w:val="18"/>
              </w:rPr>
              <w:t xml:space="preserve">&lt;!-- Include a component with explicit data passing --&gt;</w:t>
            </w:r>
          </w:p>
          <w:p>
            <w:pPr>
              <w:spacing w:after="16" w:before="16"/>
            </w:pPr>
            <w:r>
              <w:rPr>
                <w:rFonts w:ascii="Courier New" w:cs="Courier New" w:eastAsia="Courier New" w:hAnsi="Courier New"/>
                <w:color w:val="A8D8EA"/>
                <w:sz w:val="18"/>
                <w:szCs w:val="18"/>
              </w:rPr>
              <w:t xml:space="preserve">&lt;?php include component('status_badge', ['status' =&gt; $guest['rsvp_status']]); ?&gt;</w:t>
            </w:r>
          </w:p>
          <w:p>
            <w:pPr>
              <w:spacing w:after="16" w:before="16"/>
            </w:pPr>
            <w:r>
              <w:rPr>
                <w:rFonts w:ascii="Courier New" w:cs="Courier New" w:eastAsia="Courier New" w:hAnsi="Courier New"/>
                <w:color w:val="A8D8EA"/>
                <w:sz w:val="18"/>
                <w:szCs w:val="18"/>
              </w:rPr>
              <w:t xml:space="preserve"/>
            </w:r>
          </w:p>
          <w:p>
            <w:pPr>
              <w:spacing w:after="16" w:before="16"/>
            </w:pPr>
            <w:r>
              <w:rPr>
                <w:rFonts w:ascii="Courier New" w:cs="Courier New" w:eastAsia="Courier New" w:hAnsi="Courier New"/>
                <w:color w:val="A8D8EA"/>
                <w:sz w:val="18"/>
                <w:szCs w:val="18"/>
              </w:rPr>
              <w:t xml:space="preserve">&lt;!-- Include pagination component --&gt;</w:t>
            </w:r>
          </w:p>
          <w:p>
            <w:pPr>
              <w:spacing w:after="16" w:before="16"/>
            </w:pPr>
            <w:r>
              <w:rPr>
                <w:rFonts w:ascii="Courier New" w:cs="Courier New" w:eastAsia="Courier New" w:hAnsi="Courier New"/>
                <w:color w:val="A8D8EA"/>
                <w:sz w:val="18"/>
                <w:szCs w:val="18"/>
              </w:rPr>
              <w:t xml:space="preserve">&lt;?php include component('pagination', ['pagination' =&gt; $pagination]); ?&gt;</w:t>
            </w:r>
          </w:p>
          <w:p>
            <w:pPr>
              <w:spacing w:after="16" w:before="16"/>
            </w:pPr>
            <w:r>
              <w:rPr>
                <w:rFonts w:ascii="Courier New" w:cs="Courier New" w:eastAsia="Courier New" w:hAnsi="Courier New"/>
                <w:color w:val="A8D8EA"/>
                <w:sz w:val="18"/>
                <w:szCs w:val="18"/>
              </w:rPr>
              <w:t xml:space="preserve"/>
            </w:r>
          </w:p>
          <w:p>
            <w:pPr>
              <w:spacing w:after="16" w:before="16"/>
            </w:pPr>
            <w:r>
              <w:rPr>
                <w:rFonts w:ascii="Courier New" w:cs="Courier New" w:eastAsia="Courier New" w:hAnsi="Courier New"/>
                <w:color w:val="A8D8EA"/>
                <w:sz w:val="18"/>
                <w:szCs w:val="18"/>
              </w:rPr>
              <w:t xml:space="preserve">&lt;!-- WRONG — fetching data inside a component --&gt;</w:t>
            </w:r>
          </w:p>
          <w:p>
            <w:pPr>
              <w:spacing w:after="16" w:before="16"/>
            </w:pPr>
            <w:r>
              <w:rPr>
                <w:rFonts w:ascii="Courier New" w:cs="Courier New" w:eastAsia="Courier New" w:hAnsi="Courier New"/>
                <w:color w:val="A8D8EA"/>
                <w:sz w:val="18"/>
                <w:szCs w:val="18"/>
              </w:rPr>
              <w:t xml:space="preserve">&lt;!-- &lt;?php $guests = (new GuestModel())-&gt;findAll($workspaceId); ?&gt;  NEVER --&gt;</w:t>
            </w:r>
          </w:p>
        </w:tc>
      </w:tr>
    </w:tbl>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7. Validation Standards</w:t>
      </w:r>
    </w:p>
    <w:p>
      <w:pPr>
        <w:pStyle w:val="Heading2"/>
        <w:spacing w:after="100" w:before="300"/>
      </w:pPr>
      <w:r>
        <w:rPr>
          <w:rFonts w:ascii="Arial" w:cs="Arial" w:eastAsia="Arial" w:hAnsi="Arial"/>
          <w:b/>
          <w:bCs/>
          <w:color w:val="4A6274"/>
          <w:sz w:val="27"/>
          <w:szCs w:val="27"/>
        </w:rPr>
        <w:t xml:space="preserve">7.1  Two Layers of Validation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3480"/>
        <w:gridCol w:w="3480"/>
      </w:tblGrid>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Layer</w:t>
            </w:r>
          </w:p>
        </w:tc>
        <w:tc>
          <w:tcPr>
            <w:tcW w:type="dxa" w:w="34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Responsibility</w:t>
            </w:r>
          </w:p>
        </w:tc>
        <w:tc>
          <w:tcPr>
            <w:tcW w:type="dxa" w:w="34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Where It Lives</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Format Validation</w:t>
            </w:r>
          </w:p>
        </w:tc>
        <w:tc>
          <w:tcPr>
            <w:tcW w:type="dxa" w:w="3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Required fields, string length, numeric range, date format, allowed values</w:t>
            </w:r>
          </w:p>
        </w:tc>
        <w:tc>
          <w:tcPr>
            <w:tcW w:type="dxa" w:w="3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Validator class — called by Controller before Service</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Rule Validation</w:t>
            </w:r>
          </w:p>
        </w:tc>
        <w:tc>
          <w:tcPr>
            <w:tcW w:type="dxa" w:w="3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PAX ≤ invited_pax, RSVP window open, plan limits, duplicate detection</w:t>
            </w:r>
          </w:p>
        </w:tc>
        <w:tc>
          <w:tcPr>
            <w:tcW w:type="dxa" w:w="3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Service class — enforced during business logic execution</w:t>
            </w:r>
          </w:p>
        </w:tc>
      </w:tr>
    </w:tbl>
    <w:p>
      <w:r>
        <w:t xml:space="preserve"/>
      </w:r>
    </w:p>
    <w:p>
      <w:pPr>
        <w:pStyle w:val="Heading2"/>
        <w:spacing w:after="100" w:before="300"/>
      </w:pPr>
      <w:r>
        <w:rPr>
          <w:rFonts w:ascii="Arial" w:cs="Arial" w:eastAsia="Arial" w:hAnsi="Arial"/>
          <w:b/>
          <w:bCs/>
          <w:color w:val="4A6274"/>
          <w:sz w:val="27"/>
          <w:szCs w:val="27"/>
        </w:rPr>
        <w:t xml:space="preserve">7.2  Validator Pattern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4F63" w:sz="1"/>
              <w:left w:val="single" w:color="2E4F63" w:sz="1"/>
              <w:bottom w:val="single" w:color="2E4F63" w:sz="1"/>
              <w:right w:val="single" w:color="2E4F63" w:sz="1"/>
            </w:tcBorders>
            <w:shd w:fill="1E293B" w:val="clear"/>
            <w:tcMar>
              <w:top w:type="dxa" w:w="160"/>
              <w:left w:type="dxa" w:w="240"/>
              <w:bottom w:type="dxa" w:w="160"/>
              <w:right w:type="dxa" w:w="240"/>
            </w:tcMar>
          </w:tcPr>
          <w:p>
            <w:pPr>
              <w:spacing w:after="16" w:before="16"/>
            </w:pPr>
            <w:r>
              <w:rPr>
                <w:rFonts w:ascii="Courier New" w:cs="Courier New" w:eastAsia="Courier New" w:hAnsi="Courier New"/>
                <w:color w:val="A8D8EA"/>
                <w:sz w:val="18"/>
                <w:szCs w:val="18"/>
              </w:rPr>
              <w:t xml:space="preserve">class GuestValidator</w:t>
            </w:r>
          </w:p>
          <w:p>
            <w:pPr>
              <w:spacing w:after="16" w:before="16"/>
            </w:pPr>
            <w:r>
              <w:rPr>
                <w:rFonts w:ascii="Courier New" w:cs="Courier New" w:eastAsia="Courier New" w:hAnsi="Courier New"/>
                <w:color w:val="A8D8EA"/>
                <w:sz w:val="18"/>
                <w:szCs w:val="18"/>
              </w:rPr>
              <w:t xml:space="preserve">{</w:t>
            </w:r>
          </w:p>
          <w:p>
            <w:pPr>
              <w:spacing w:after="16" w:before="16"/>
            </w:pPr>
            <w:r>
              <w:rPr>
                <w:rFonts w:ascii="Courier New" w:cs="Courier New" w:eastAsia="Courier New" w:hAnsi="Courier New"/>
                <w:color w:val="A8D8EA"/>
                <w:sz w:val="18"/>
                <w:szCs w:val="18"/>
              </w:rPr>
              <w:t xml:space="preserve">    public static function validate(array $input): array</w:t>
            </w:r>
          </w:p>
          <w:p>
            <w:pPr>
              <w:spacing w:after="16" w:before="16"/>
            </w:pPr>
            <w:r>
              <w:rPr>
                <w:rFonts w:ascii="Courier New" w:cs="Courier New" w:eastAsia="Courier New" w:hAnsi="Courier New"/>
                <w:color w:val="A8D8EA"/>
                <w:sz w:val="18"/>
                <w:szCs w:val="18"/>
              </w:rPr>
              <w:t xml:space="preserve">    {</w:t>
            </w:r>
          </w:p>
          <w:p>
            <w:pPr>
              <w:spacing w:after="16" w:before="16"/>
            </w:pPr>
            <w:r>
              <w:rPr>
                <w:rFonts w:ascii="Courier New" w:cs="Courier New" w:eastAsia="Courier New" w:hAnsi="Courier New"/>
                <w:color w:val="A8D8EA"/>
                <w:sz w:val="18"/>
                <w:szCs w:val="18"/>
              </w:rPr>
              <w:t xml:space="preserve">        $errors = [];</w:t>
            </w:r>
          </w:p>
          <w:p>
            <w:pPr>
              <w:spacing w:after="16" w:before="16"/>
            </w:pPr>
            <w:r>
              <w:rPr>
                <w:rFonts w:ascii="Courier New" w:cs="Courier New" w:eastAsia="Courier New" w:hAnsi="Courier New"/>
                <w:color w:val="A8D8EA"/>
                <w:sz w:val="18"/>
                <w:szCs w:val="18"/>
              </w:rPr>
              <w:t xml:space="preserve"/>
            </w:r>
          </w:p>
          <w:p>
            <w:pPr>
              <w:spacing w:after="16" w:before="16"/>
            </w:pPr>
            <w:r>
              <w:rPr>
                <w:rFonts w:ascii="Courier New" w:cs="Courier New" w:eastAsia="Courier New" w:hAnsi="Courier New"/>
                <w:color w:val="A8D8EA"/>
                <w:sz w:val="18"/>
                <w:szCs w:val="18"/>
              </w:rPr>
              <w:t xml:space="preserve">        if (empty(trim($input['full_name'] ?? ''))) {</w:t>
            </w:r>
          </w:p>
          <w:p>
            <w:pPr>
              <w:spacing w:after="16" w:before="16"/>
            </w:pPr>
            <w:r>
              <w:rPr>
                <w:rFonts w:ascii="Courier New" w:cs="Courier New" w:eastAsia="Courier New" w:hAnsi="Courier New"/>
                <w:color w:val="A8D8EA"/>
                <w:sz w:val="18"/>
                <w:szCs w:val="18"/>
              </w:rPr>
              <w:t xml:space="preserve">            $errors['full_name'] = 'Guest name is required.';</w:t>
            </w:r>
          </w:p>
          <w:p>
            <w:pPr>
              <w:spacing w:after="16" w:before="16"/>
            </w:pPr>
            <w:r>
              <w:rPr>
                <w:rFonts w:ascii="Courier New" w:cs="Courier New" w:eastAsia="Courier New" w:hAnsi="Courier New"/>
                <w:color w:val="A8D8EA"/>
                <w:sz w:val="18"/>
                <w:szCs w:val="18"/>
              </w:rPr>
              <w:t xml:space="preserve">        } elseif (strlen($input['full_name']) &gt; 150) {</w:t>
            </w:r>
          </w:p>
          <w:p>
            <w:pPr>
              <w:spacing w:after="16" w:before="16"/>
            </w:pPr>
            <w:r>
              <w:rPr>
                <w:rFonts w:ascii="Courier New" w:cs="Courier New" w:eastAsia="Courier New" w:hAnsi="Courier New"/>
                <w:color w:val="A8D8EA"/>
                <w:sz w:val="18"/>
                <w:szCs w:val="18"/>
              </w:rPr>
              <w:t xml:space="preserve">            $errors['full_name'] = 'Guest name must not exceed 150 characters.';</w:t>
            </w:r>
          </w:p>
          <w:p>
            <w:pPr>
              <w:spacing w:after="16" w:before="16"/>
            </w:pPr>
            <w:r>
              <w:rPr>
                <w:rFonts w:ascii="Courier New" w:cs="Courier New" w:eastAsia="Courier New" w:hAnsi="Courier New"/>
                <w:color w:val="A8D8EA"/>
                <w:sz w:val="18"/>
                <w:szCs w:val="18"/>
              </w:rPr>
              <w:t xml:space="preserve">        }</w:t>
            </w:r>
          </w:p>
          <w:p>
            <w:pPr>
              <w:spacing w:after="16" w:before="16"/>
            </w:pPr>
            <w:r>
              <w:rPr>
                <w:rFonts w:ascii="Courier New" w:cs="Courier New" w:eastAsia="Courier New" w:hAnsi="Courier New"/>
                <w:color w:val="A8D8EA"/>
                <w:sz w:val="18"/>
                <w:szCs w:val="18"/>
              </w:rPr>
              <w:t xml:space="preserve"/>
            </w:r>
          </w:p>
          <w:p>
            <w:pPr>
              <w:spacing w:after="16" w:before="16"/>
            </w:pPr>
            <w:r>
              <w:rPr>
                <w:rFonts w:ascii="Courier New" w:cs="Courier New" w:eastAsia="Courier New" w:hAnsi="Courier New"/>
                <w:color w:val="A8D8EA"/>
                <w:sz w:val="18"/>
                <w:szCs w:val="18"/>
              </w:rPr>
              <w:t xml:space="preserve">        $validSides = ['groom', 'bride', 'couple'];</w:t>
            </w:r>
          </w:p>
          <w:p>
            <w:pPr>
              <w:spacing w:after="16" w:before="16"/>
            </w:pPr>
            <w:r>
              <w:rPr>
                <w:rFonts w:ascii="Courier New" w:cs="Courier New" w:eastAsia="Courier New" w:hAnsi="Courier New"/>
                <w:color w:val="A8D8EA"/>
                <w:sz w:val="18"/>
                <w:szCs w:val="18"/>
              </w:rPr>
              <w:t xml:space="preserve">        if (!in_array($input['side'] ?? '', $validSides, true)) {</w:t>
            </w:r>
          </w:p>
          <w:p>
            <w:pPr>
              <w:spacing w:after="16" w:before="16"/>
            </w:pPr>
            <w:r>
              <w:rPr>
                <w:rFonts w:ascii="Courier New" w:cs="Courier New" w:eastAsia="Courier New" w:hAnsi="Courier New"/>
                <w:color w:val="A8D8EA"/>
                <w:sz w:val="18"/>
                <w:szCs w:val="18"/>
              </w:rPr>
              <w:t xml:space="preserve">            $errors['side'] = 'Side must be Groom, Bride, or Couple.';</w:t>
            </w:r>
          </w:p>
          <w:p>
            <w:pPr>
              <w:spacing w:after="16" w:before="16"/>
            </w:pPr>
            <w:r>
              <w:rPr>
                <w:rFonts w:ascii="Courier New" w:cs="Courier New" w:eastAsia="Courier New" w:hAnsi="Courier New"/>
                <w:color w:val="A8D8EA"/>
                <w:sz w:val="18"/>
                <w:szCs w:val="18"/>
              </w:rPr>
              <w:t xml:space="preserve">        }</w:t>
            </w:r>
          </w:p>
          <w:p>
            <w:pPr>
              <w:spacing w:after="16" w:before="16"/>
            </w:pPr>
            <w:r>
              <w:rPr>
                <w:rFonts w:ascii="Courier New" w:cs="Courier New" w:eastAsia="Courier New" w:hAnsi="Courier New"/>
                <w:color w:val="A8D8EA"/>
                <w:sz w:val="18"/>
                <w:szCs w:val="18"/>
              </w:rPr>
              <w:t xml:space="preserve"/>
            </w:r>
          </w:p>
          <w:p>
            <w:pPr>
              <w:spacing w:after="16" w:before="16"/>
            </w:pPr>
            <w:r>
              <w:rPr>
                <w:rFonts w:ascii="Courier New" w:cs="Courier New" w:eastAsia="Courier New" w:hAnsi="Courier New"/>
                <w:color w:val="A8D8EA"/>
                <w:sz w:val="18"/>
                <w:szCs w:val="18"/>
              </w:rPr>
              <w:t xml:space="preserve">        $pax = (int)($input['invited_pax'] ?? 0);</w:t>
            </w:r>
          </w:p>
          <w:p>
            <w:pPr>
              <w:spacing w:after="16" w:before="16"/>
            </w:pPr>
            <w:r>
              <w:rPr>
                <w:rFonts w:ascii="Courier New" w:cs="Courier New" w:eastAsia="Courier New" w:hAnsi="Courier New"/>
                <w:color w:val="A8D8EA"/>
                <w:sz w:val="18"/>
                <w:szCs w:val="18"/>
              </w:rPr>
              <w:t xml:space="preserve">        if ($pax &lt; 1) {</w:t>
            </w:r>
          </w:p>
          <w:p>
            <w:pPr>
              <w:spacing w:after="16" w:before="16"/>
            </w:pPr>
            <w:r>
              <w:rPr>
                <w:rFonts w:ascii="Courier New" w:cs="Courier New" w:eastAsia="Courier New" w:hAnsi="Courier New"/>
                <w:color w:val="A8D8EA"/>
                <w:sz w:val="18"/>
                <w:szCs w:val="18"/>
              </w:rPr>
              <w:t xml:space="preserve">            $errors['invited_pax'] = 'Invited PAX must be at least 1.';</w:t>
            </w:r>
          </w:p>
          <w:p>
            <w:pPr>
              <w:spacing w:after="16" w:before="16"/>
            </w:pPr>
            <w:r>
              <w:rPr>
                <w:rFonts w:ascii="Courier New" w:cs="Courier New" w:eastAsia="Courier New" w:hAnsi="Courier New"/>
                <w:color w:val="A8D8EA"/>
                <w:sz w:val="18"/>
                <w:szCs w:val="18"/>
              </w:rPr>
              <w:t xml:space="preserve">        }</w:t>
            </w:r>
          </w:p>
          <w:p>
            <w:pPr>
              <w:spacing w:after="16" w:before="16"/>
            </w:pPr>
            <w:r>
              <w:rPr>
                <w:rFonts w:ascii="Courier New" w:cs="Courier New" w:eastAsia="Courier New" w:hAnsi="Courier New"/>
                <w:color w:val="A8D8EA"/>
                <w:sz w:val="18"/>
                <w:szCs w:val="18"/>
              </w:rPr>
              <w:t xml:space="preserve"/>
            </w:r>
          </w:p>
          <w:p>
            <w:pPr>
              <w:spacing w:after="16" w:before="16"/>
            </w:pPr>
            <w:r>
              <w:rPr>
                <w:rFonts w:ascii="Courier New" w:cs="Courier New" w:eastAsia="Courier New" w:hAnsi="Courier New"/>
                <w:color w:val="A8D8EA"/>
                <w:sz w:val="18"/>
                <w:szCs w:val="18"/>
              </w:rPr>
              <w:t xml:space="preserve">        return $errors; // Empty array = valid</w:t>
            </w:r>
          </w:p>
          <w:p>
            <w:pPr>
              <w:spacing w:after="16" w:before="16"/>
            </w:pPr>
            <w:r>
              <w:rPr>
                <w:rFonts w:ascii="Courier New" w:cs="Courier New" w:eastAsia="Courier New" w:hAnsi="Courier New"/>
                <w:color w:val="A8D8EA"/>
                <w:sz w:val="18"/>
                <w:szCs w:val="18"/>
              </w:rPr>
              <w:t xml:space="preserve">    }</w:t>
            </w:r>
          </w:p>
          <w:p>
            <w:pPr>
              <w:spacing w:after="16" w:before="16"/>
            </w:pPr>
            <w:r>
              <w:rPr>
                <w:rFonts w:ascii="Courier New" w:cs="Courier New" w:eastAsia="Courier New" w:hAnsi="Courier New"/>
                <w:color w:val="A8D8EA"/>
                <w:sz w:val="18"/>
                <w:szCs w:val="18"/>
              </w:rPr>
              <w:t xml:space="preserve">}</w:t>
            </w:r>
          </w:p>
        </w:tc>
      </w:tr>
    </w:tbl>
    <w:p>
      <w:r>
        <w:t xml:space="preserve"/>
      </w:r>
    </w:p>
    <w:p>
      <w:pPr>
        <w:pStyle w:val="Heading2"/>
        <w:spacing w:after="100" w:before="300"/>
      </w:pPr>
      <w:r>
        <w:rPr>
          <w:rFonts w:ascii="Arial" w:cs="Arial" w:eastAsia="Arial" w:hAnsi="Arial"/>
          <w:b/>
          <w:bCs/>
          <w:color w:val="4A6274"/>
          <w:sz w:val="27"/>
          <w:szCs w:val="27"/>
        </w:rPr>
        <w:t xml:space="preserve">7.3  Validation Message Standards</w:t>
      </w:r>
    </w:p>
    <w:p>
      <w:pPr>
        <w:pStyle w:val="ListParagraph"/>
        <w:numPr>
          <w:ilvl w:val="0"/>
          <w:numId w:val="2"/>
        </w:numPr>
        <w:spacing w:after="55" w:before="55"/>
      </w:pPr>
      <w:r>
        <w:rPr>
          <w:rFonts w:ascii="Arial" w:cs="Arial" w:eastAsia="Arial" w:hAnsi="Arial"/>
          <w:color w:val="2C2C2C"/>
          <w:sz w:val="22"/>
          <w:szCs w:val="22"/>
        </w:rPr>
        <w:t xml:space="preserve">Messages are written in plain English from the user's perspective.</w:t>
      </w:r>
    </w:p>
    <w:p>
      <w:pPr>
        <w:pStyle w:val="ListParagraph"/>
        <w:numPr>
          <w:ilvl w:val="0"/>
          <w:numId w:val="2"/>
        </w:numPr>
        <w:spacing w:after="55" w:before="55"/>
      </w:pPr>
      <w:r>
        <w:rPr>
          <w:rFonts w:ascii="Arial" w:cs="Arial" w:eastAsia="Arial" w:hAnsi="Arial"/>
          <w:color w:val="2C2C2C"/>
          <w:sz w:val="22"/>
          <w:szCs w:val="22"/>
        </w:rPr>
        <w:t xml:space="preserve">Messages state what is wrong and what the correct value should be.</w:t>
      </w:r>
    </w:p>
    <w:p>
      <w:pPr>
        <w:pStyle w:val="ListParagraph"/>
        <w:numPr>
          <w:ilvl w:val="0"/>
          <w:numId w:val="2"/>
        </w:numPr>
        <w:spacing w:after="55" w:before="55"/>
      </w:pPr>
      <w:r>
        <w:rPr>
          <w:rFonts w:ascii="Arial" w:cs="Arial" w:eastAsia="Arial" w:hAnsi="Arial"/>
          <w:color w:val="2C2C2C"/>
          <w:sz w:val="22"/>
          <w:szCs w:val="22"/>
        </w:rPr>
        <w:t xml:space="preserve">Messages are consistent across all modules: use the same wording for the same constraint.</w:t>
      </w:r>
    </w:p>
    <w:p>
      <w:pPr>
        <w:pStyle w:val="ListParagraph"/>
        <w:numPr>
          <w:ilvl w:val="0"/>
          <w:numId w:val="2"/>
        </w:numPr>
        <w:spacing w:after="55" w:before="55"/>
      </w:pPr>
      <w:r>
        <w:rPr>
          <w:rFonts w:ascii="Arial" w:cs="Arial" w:eastAsia="Arial" w:hAnsi="Arial"/>
          <w:color w:val="2C2C2C"/>
          <w:sz w:val="22"/>
          <w:szCs w:val="22"/>
        </w:rPr>
        <w:t xml:space="preserve">No technical jargon in user-facing messages. 'workspace_id is null' is never shown to a user.</w:t>
      </w:r>
    </w:p>
    <w:p>
      <w:r>
        <w:t xml:space="preserve"/>
      </w:r>
    </w:p>
    <w:p>
      <w:pPr>
        <w:pStyle w:val="Heading2"/>
        <w:spacing w:after="100" w:before="300"/>
      </w:pPr>
      <w:r>
        <w:rPr>
          <w:rFonts w:ascii="Arial" w:cs="Arial" w:eastAsia="Arial" w:hAnsi="Arial"/>
          <w:b/>
          <w:bCs/>
          <w:color w:val="4A6274"/>
          <w:sz w:val="27"/>
          <w:szCs w:val="27"/>
        </w:rPr>
        <w:t xml:space="preserve">7.4  Client-Side Validation</w:t>
      </w:r>
    </w:p>
    <w:p>
      <w:pPr>
        <w:spacing w:after="70" w:before="70"/>
        <w:jc w:val="left"/>
      </w:pPr>
      <w:r>
        <w:rPr>
          <w:rFonts w:ascii="Arial" w:cs="Arial" w:eastAsia="Arial" w:hAnsi="Arial"/>
          <w:b w:val="false"/>
          <w:bCs w:val="false"/>
          <w:i w:val="false"/>
          <w:iCs w:val="false"/>
          <w:color w:val="2C2C2C"/>
          <w:sz w:val="22"/>
          <w:szCs w:val="22"/>
        </w:rPr>
        <w:t xml:space="preserve">Client-side validation (HTML5 required, minlength, type=email) is used as a UX enhancement only — never as the sole validation mechanism. Server-side validation always runs regardless of client-side state. The server is the authority.</w:t>
      </w:r>
    </w:p>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8. Database Coding Standards</w:t>
      </w:r>
    </w:p>
    <w:p>
      <w:pPr>
        <w:pStyle w:val="Heading2"/>
        <w:spacing w:after="100" w:before="300"/>
      </w:pPr>
      <w:r>
        <w:rPr>
          <w:rFonts w:ascii="Arial" w:cs="Arial" w:eastAsia="Arial" w:hAnsi="Arial"/>
          <w:b/>
          <w:bCs/>
          <w:color w:val="4A6274"/>
          <w:sz w:val="27"/>
          <w:szCs w:val="27"/>
        </w:rPr>
        <w:t xml:space="preserve">8.1  Parameterized Queries — Absolute Requirement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17"/>
                <w:szCs w:val="17"/>
              </w:rPr>
              <w:t xml:space="preserve">SECURITY</w:t>
            </w:r>
          </w:p>
        </w:tc>
        <w:tc>
          <w:tcPr>
            <w:tcW w:type="dxa" w:w="796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Every database query uses PDO prepared statements with bound parameters. String concatenation of user input into SQL is a SQL injection vulnerability. No exceptions.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4F63" w:sz="1"/>
              <w:left w:val="single" w:color="2E4F63" w:sz="1"/>
              <w:bottom w:val="single" w:color="2E4F63" w:sz="1"/>
              <w:right w:val="single" w:color="2E4F63" w:sz="1"/>
            </w:tcBorders>
            <w:shd w:fill="1E293B" w:val="clear"/>
            <w:tcMar>
              <w:top w:type="dxa" w:w="160"/>
              <w:left w:type="dxa" w:w="240"/>
              <w:bottom w:type="dxa" w:w="160"/>
              <w:right w:type="dxa" w:w="240"/>
            </w:tcMar>
          </w:tcPr>
          <w:p>
            <w:pPr>
              <w:spacing w:after="16" w:before="16"/>
            </w:pPr>
            <w:r>
              <w:rPr>
                <w:rFonts w:ascii="Courier New" w:cs="Courier New" w:eastAsia="Courier New" w:hAnsi="Courier New"/>
                <w:color w:val="A8D8EA"/>
                <w:sz w:val="18"/>
                <w:szCs w:val="18"/>
              </w:rPr>
              <w:t xml:space="preserve">// CORRECT — parameterized query</w:t>
            </w:r>
          </w:p>
          <w:p>
            <w:pPr>
              <w:spacing w:after="16" w:before="16"/>
            </w:pPr>
            <w:r>
              <w:rPr>
                <w:rFonts w:ascii="Courier New" w:cs="Courier New" w:eastAsia="Courier New" w:hAnsi="Courier New"/>
                <w:color w:val="A8D8EA"/>
                <w:sz w:val="18"/>
                <w:szCs w:val="18"/>
              </w:rPr>
              <w:t xml:space="preserve">$stmt = $this-&gt;_db-&gt;prepare(</w:t>
            </w:r>
          </w:p>
          <w:p>
            <w:pPr>
              <w:spacing w:after="16" w:before="16"/>
            </w:pPr>
            <w:r>
              <w:rPr>
                <w:rFonts w:ascii="Courier New" w:cs="Courier New" w:eastAsia="Courier New" w:hAnsi="Courier New"/>
                <w:color w:val="A8D8EA"/>
                <w:sz w:val="18"/>
                <w:szCs w:val="18"/>
              </w:rPr>
              <w:t xml:space="preserve">    'SELECT * FROM guests WHERE workspace_id = ? AND guest_code = ? AND deleted_at IS NULL'</w:t>
            </w:r>
          </w:p>
          <w:p>
            <w:pPr>
              <w:spacing w:after="16" w:before="16"/>
            </w:pPr>
            <w:r>
              <w:rPr>
                <w:rFonts w:ascii="Courier New" w:cs="Courier New" w:eastAsia="Courier New" w:hAnsi="Courier New"/>
                <w:color w:val="A8D8EA"/>
                <w:sz w:val="18"/>
                <w:szCs w:val="18"/>
              </w:rPr>
              <w:t xml:space="preserve">);</w:t>
            </w:r>
          </w:p>
          <w:p>
            <w:pPr>
              <w:spacing w:after="16" w:before="16"/>
            </w:pPr>
            <w:r>
              <w:rPr>
                <w:rFonts w:ascii="Courier New" w:cs="Courier New" w:eastAsia="Courier New" w:hAnsi="Courier New"/>
                <w:color w:val="A8D8EA"/>
                <w:sz w:val="18"/>
                <w:szCs w:val="18"/>
              </w:rPr>
              <w:t xml:space="preserve">$stmt-&gt;execute([$workspaceId, $guestCode]);</w:t>
            </w:r>
          </w:p>
          <w:p>
            <w:pPr>
              <w:spacing w:after="16" w:before="16"/>
            </w:pPr>
            <w:r>
              <w:rPr>
                <w:rFonts w:ascii="Courier New" w:cs="Courier New" w:eastAsia="Courier New" w:hAnsi="Courier New"/>
                <w:color w:val="A8D8EA"/>
                <w:sz w:val="18"/>
                <w:szCs w:val="18"/>
              </w:rPr>
              <w:t xml:space="preserve">$guest = $stmt-&gt;fetch(PDO::FETCH_ASSOC);</w:t>
            </w:r>
          </w:p>
          <w:p>
            <w:pPr>
              <w:spacing w:after="16" w:before="16"/>
            </w:pPr>
            <w:r>
              <w:rPr>
                <w:rFonts w:ascii="Courier New" w:cs="Courier New" w:eastAsia="Courier New" w:hAnsi="Courier New"/>
                <w:color w:val="A8D8EA"/>
                <w:sz w:val="18"/>
                <w:szCs w:val="18"/>
              </w:rPr>
              <w:t xml:space="preserve"/>
            </w:r>
          </w:p>
          <w:p>
            <w:pPr>
              <w:spacing w:after="16" w:before="16"/>
            </w:pPr>
            <w:r>
              <w:rPr>
                <w:rFonts w:ascii="Courier New" w:cs="Courier New" w:eastAsia="Courier New" w:hAnsi="Courier New"/>
                <w:color w:val="A8D8EA"/>
                <w:sz w:val="18"/>
                <w:szCs w:val="18"/>
              </w:rPr>
              <w:t xml:space="preserve">// WRONG — string concatenation (SQL injection risk)</w:t>
            </w:r>
          </w:p>
          <w:p>
            <w:pPr>
              <w:spacing w:after="16" w:before="16"/>
            </w:pPr>
            <w:r>
              <w:rPr>
                <w:rFonts w:ascii="Courier New" w:cs="Courier New" w:eastAsia="Courier New" w:hAnsi="Courier New"/>
                <w:color w:val="A8D8EA"/>
                <w:sz w:val="18"/>
                <w:szCs w:val="18"/>
              </w:rPr>
              <w:t xml:space="preserve">// $sql = "SELECT * FROM guests WHERE guest_code = '" . $code . "'"; // NEVER</w:t>
            </w:r>
          </w:p>
        </w:tc>
      </w:tr>
    </w:tbl>
    <w:p>
      <w:r>
        <w:t xml:space="preserve"/>
      </w:r>
    </w:p>
    <w:p>
      <w:pPr>
        <w:pStyle w:val="Heading2"/>
        <w:spacing w:after="100" w:before="300"/>
      </w:pPr>
      <w:r>
        <w:rPr>
          <w:rFonts w:ascii="Arial" w:cs="Arial" w:eastAsia="Arial" w:hAnsi="Arial"/>
          <w:b/>
          <w:bCs/>
          <w:color w:val="4A6274"/>
          <w:sz w:val="27"/>
          <w:szCs w:val="27"/>
        </w:rPr>
        <w:t xml:space="preserve">8.2  Workspace Filtering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4F63" w:sz="1"/>
              <w:left w:val="single" w:color="2E4F63" w:sz="1"/>
              <w:bottom w:val="single" w:color="2E4F63" w:sz="1"/>
              <w:right w:val="single" w:color="2E4F63" w:sz="1"/>
            </w:tcBorders>
            <w:shd w:fill="1E293B" w:val="clear"/>
            <w:tcMar>
              <w:top w:type="dxa" w:w="160"/>
              <w:left w:type="dxa" w:w="240"/>
              <w:bottom w:type="dxa" w:w="160"/>
              <w:right w:type="dxa" w:w="240"/>
            </w:tcMar>
          </w:tcPr>
          <w:p>
            <w:pPr>
              <w:spacing w:after="16" w:before="16"/>
            </w:pPr>
            <w:r>
              <w:rPr>
                <w:rFonts w:ascii="Courier New" w:cs="Courier New" w:eastAsia="Courier New" w:hAnsi="Courier New"/>
                <w:color w:val="A8D8EA"/>
                <w:sz w:val="18"/>
                <w:szCs w:val="18"/>
              </w:rPr>
              <w:t xml:space="preserve">// Every tenant query includes workspace_id as first bound parameter</w:t>
            </w:r>
          </w:p>
          <w:p>
            <w:pPr>
              <w:spacing w:after="16" w:before="16"/>
            </w:pPr>
            <w:r>
              <w:rPr>
                <w:rFonts w:ascii="Courier New" w:cs="Courier New" w:eastAsia="Courier New" w:hAnsi="Courier New"/>
                <w:color w:val="A8D8EA"/>
                <w:sz w:val="18"/>
                <w:szCs w:val="18"/>
              </w:rPr>
              <w:t xml:space="preserve">// CORRECT</w:t>
            </w:r>
          </w:p>
          <w:p>
            <w:pPr>
              <w:spacing w:after="16" w:before="16"/>
            </w:pPr>
            <w:r>
              <w:rPr>
                <w:rFonts w:ascii="Courier New" w:cs="Courier New" w:eastAsia="Courier New" w:hAnsi="Courier New"/>
                <w:color w:val="A8D8EA"/>
                <w:sz w:val="18"/>
                <w:szCs w:val="18"/>
              </w:rPr>
              <w:t xml:space="preserve">SELECT * FROM guests WHERE workspace_id = ? AND rsvp_status = ? AND deleted_at IS NULL</w:t>
            </w:r>
          </w:p>
          <w:p>
            <w:pPr>
              <w:spacing w:after="16" w:before="16"/>
            </w:pPr>
            <w:r>
              <w:rPr>
                <w:rFonts w:ascii="Courier New" w:cs="Courier New" w:eastAsia="Courier New" w:hAnsi="Courier New"/>
                <w:color w:val="A8D8EA"/>
                <w:sz w:val="18"/>
                <w:szCs w:val="18"/>
              </w:rPr>
              <w:t xml:space="preserve"/>
            </w:r>
          </w:p>
          <w:p>
            <w:pPr>
              <w:spacing w:after="16" w:before="16"/>
            </w:pPr>
            <w:r>
              <w:rPr>
                <w:rFonts w:ascii="Courier New" w:cs="Courier New" w:eastAsia="Courier New" w:hAnsi="Courier New"/>
                <w:color w:val="A8D8EA"/>
                <w:sz w:val="18"/>
                <w:szCs w:val="18"/>
              </w:rPr>
              <w:t xml:space="preserve">// WRONG — missing workspace_id allows cross-tenant access</w:t>
            </w:r>
          </w:p>
          <w:p>
            <w:pPr>
              <w:spacing w:after="16" w:before="16"/>
            </w:pPr>
            <w:r>
              <w:rPr>
                <w:rFonts w:ascii="Courier New" w:cs="Courier New" w:eastAsia="Courier New" w:hAnsi="Courier New"/>
                <w:color w:val="A8D8EA"/>
                <w:sz w:val="18"/>
                <w:szCs w:val="18"/>
              </w:rPr>
              <w:t xml:space="preserve">// SELECT * FROM guests WHERE rsvp_status = ?  // NEVER</w:t>
            </w:r>
          </w:p>
        </w:tc>
      </w:tr>
    </w:tbl>
    <w:p>
      <w:r>
        <w:t xml:space="preserve"/>
      </w:r>
    </w:p>
    <w:p>
      <w:pPr>
        <w:pStyle w:val="Heading2"/>
        <w:spacing w:after="100" w:before="300"/>
      </w:pPr>
      <w:r>
        <w:rPr>
          <w:rFonts w:ascii="Arial" w:cs="Arial" w:eastAsia="Arial" w:hAnsi="Arial"/>
          <w:b/>
          <w:bCs/>
          <w:color w:val="4A6274"/>
          <w:sz w:val="27"/>
          <w:szCs w:val="27"/>
        </w:rPr>
        <w:t xml:space="preserve">8.3  Soft Delete Standard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4F63" w:sz="1"/>
              <w:left w:val="single" w:color="2E4F63" w:sz="1"/>
              <w:bottom w:val="single" w:color="2E4F63" w:sz="1"/>
              <w:right w:val="single" w:color="2E4F63" w:sz="1"/>
            </w:tcBorders>
            <w:shd w:fill="1E293B" w:val="clear"/>
            <w:tcMar>
              <w:top w:type="dxa" w:w="160"/>
              <w:left w:type="dxa" w:w="240"/>
              <w:bottom w:type="dxa" w:w="160"/>
              <w:right w:type="dxa" w:w="240"/>
            </w:tcMar>
          </w:tcPr>
          <w:p>
            <w:pPr>
              <w:spacing w:after="16" w:before="16"/>
            </w:pPr>
            <w:r>
              <w:rPr>
                <w:rFonts w:ascii="Courier New" w:cs="Courier New" w:eastAsia="Courier New" w:hAnsi="Courier New"/>
                <w:color w:val="A8D8EA"/>
                <w:sz w:val="18"/>
                <w:szCs w:val="18"/>
              </w:rPr>
              <w:t xml:space="preserve">// Active records — ALWAYS filter soft-deleted records in standard queries</w:t>
            </w:r>
          </w:p>
          <w:p>
            <w:pPr>
              <w:spacing w:after="16" w:before="16"/>
            </w:pPr>
            <w:r>
              <w:rPr>
                <w:rFonts w:ascii="Courier New" w:cs="Courier New" w:eastAsia="Courier New" w:hAnsi="Courier New"/>
                <w:color w:val="A8D8EA"/>
                <w:sz w:val="18"/>
                <w:szCs w:val="18"/>
              </w:rPr>
              <w:t xml:space="preserve">WHERE workspace_id = ? AND deleted_at IS NULL</w:t>
            </w:r>
          </w:p>
          <w:p>
            <w:pPr>
              <w:spacing w:after="16" w:before="16"/>
            </w:pPr>
            <w:r>
              <w:rPr>
                <w:rFonts w:ascii="Courier New" w:cs="Courier New" w:eastAsia="Courier New" w:hAnsi="Courier New"/>
                <w:color w:val="A8D8EA"/>
                <w:sz w:val="18"/>
                <w:szCs w:val="18"/>
              </w:rPr>
              <w:t xml:space="preserve"/>
            </w:r>
          </w:p>
          <w:p>
            <w:pPr>
              <w:spacing w:after="16" w:before="16"/>
            </w:pPr>
            <w:r>
              <w:rPr>
                <w:rFonts w:ascii="Courier New" w:cs="Courier New" w:eastAsia="Courier New" w:hAnsi="Courier New"/>
                <w:color w:val="A8D8EA"/>
                <w:sz w:val="18"/>
                <w:szCs w:val="18"/>
              </w:rPr>
              <w:t xml:space="preserve">// Soft delete operation</w:t>
            </w:r>
          </w:p>
          <w:p>
            <w:pPr>
              <w:spacing w:after="16" w:before="16"/>
            </w:pPr>
            <w:r>
              <w:rPr>
                <w:rFonts w:ascii="Courier New" w:cs="Courier New" w:eastAsia="Courier New" w:hAnsi="Courier New"/>
                <w:color w:val="A8D8EA"/>
                <w:sz w:val="18"/>
                <w:szCs w:val="18"/>
              </w:rPr>
              <w:t xml:space="preserve">UPDATE guests SET deleted_at = NOW(), is_deleted = 1</w:t>
            </w:r>
          </w:p>
          <w:p>
            <w:pPr>
              <w:spacing w:after="16" w:before="16"/>
            </w:pPr>
            <w:r>
              <w:rPr>
                <w:rFonts w:ascii="Courier New" w:cs="Courier New" w:eastAsia="Courier New" w:hAnsi="Courier New"/>
                <w:color w:val="A8D8EA"/>
                <w:sz w:val="18"/>
                <w:szCs w:val="18"/>
              </w:rPr>
              <w:t xml:space="preserve">WHERE id = ? AND workspace_id = ?</w:t>
            </w:r>
          </w:p>
          <w:p>
            <w:pPr>
              <w:spacing w:after="16" w:before="16"/>
            </w:pPr>
            <w:r>
              <w:rPr>
                <w:rFonts w:ascii="Courier New" w:cs="Courier New" w:eastAsia="Courier New" w:hAnsi="Courier New"/>
                <w:color w:val="A8D8EA"/>
                <w:sz w:val="18"/>
                <w:szCs w:val="18"/>
              </w:rPr>
              <w:t xml:space="preserve"/>
            </w:r>
          </w:p>
          <w:p>
            <w:pPr>
              <w:spacing w:after="16" w:before="16"/>
            </w:pPr>
            <w:r>
              <w:rPr>
                <w:rFonts w:ascii="Courier New" w:cs="Courier New" w:eastAsia="Courier New" w:hAnsi="Courier New"/>
                <w:color w:val="A8D8EA"/>
                <w:sz w:val="18"/>
                <w:szCs w:val="18"/>
              </w:rPr>
              <w:t xml:space="preserve">// Historical / reporting query — explicitly includes deleted</w:t>
            </w:r>
          </w:p>
          <w:p>
            <w:pPr>
              <w:spacing w:after="16" w:before="16"/>
            </w:pPr>
            <w:r>
              <w:rPr>
                <w:rFonts w:ascii="Courier New" w:cs="Courier New" w:eastAsia="Courier New" w:hAnsi="Courier New"/>
                <w:color w:val="A8D8EA"/>
                <w:sz w:val="18"/>
                <w:szCs w:val="18"/>
              </w:rPr>
              <w:t xml:space="preserve">WHERE workspace_id = ?  -- no deleted_at filter, documented in method comment</w:t>
            </w:r>
          </w:p>
        </w:tc>
      </w:tr>
    </w:tbl>
    <w:p>
      <w:r>
        <w:t xml:space="preserve"/>
      </w:r>
    </w:p>
    <w:p>
      <w:pPr>
        <w:pStyle w:val="Heading2"/>
        <w:spacing w:after="100" w:before="300"/>
      </w:pPr>
      <w:r>
        <w:rPr>
          <w:rFonts w:ascii="Arial" w:cs="Arial" w:eastAsia="Arial" w:hAnsi="Arial"/>
          <w:b/>
          <w:bCs/>
          <w:color w:val="4A6274"/>
          <w:sz w:val="27"/>
          <w:szCs w:val="27"/>
        </w:rPr>
        <w:t xml:space="preserve">8.4  Audit Log Writes</w:t>
      </w:r>
    </w:p>
    <w:p>
      <w:pPr>
        <w:spacing w:after="70" w:before="70"/>
        <w:jc w:val="left"/>
      </w:pPr>
      <w:r>
        <w:rPr>
          <w:rFonts w:ascii="Arial" w:cs="Arial" w:eastAsia="Arial" w:hAnsi="Arial"/>
          <w:b w:val="false"/>
          <w:bCs w:val="false"/>
          <w:i w:val="false"/>
          <w:iCs w:val="false"/>
          <w:color w:val="2C2C2C"/>
          <w:sz w:val="22"/>
          <w:szCs w:val="22"/>
        </w:rPr>
        <w:t xml:space="preserve">Every significant state change must write to the audit log. The AuditService::log() call follows the state change immediately. Never batch audit log writes or defer them.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4F63" w:sz="1"/>
              <w:left w:val="single" w:color="2E4F63" w:sz="1"/>
              <w:bottom w:val="single" w:color="2E4F63" w:sz="1"/>
              <w:right w:val="single" w:color="2E4F63" w:sz="1"/>
            </w:tcBorders>
            <w:shd w:fill="1E293B" w:val="clear"/>
            <w:tcMar>
              <w:top w:type="dxa" w:w="160"/>
              <w:left w:type="dxa" w:w="240"/>
              <w:bottom w:type="dxa" w:w="160"/>
              <w:right w:type="dxa" w:w="240"/>
            </w:tcMar>
          </w:tcPr>
          <w:p>
            <w:pPr>
              <w:spacing w:after="16" w:before="16"/>
            </w:pPr>
            <w:r>
              <w:rPr>
                <w:rFonts w:ascii="Courier New" w:cs="Courier New" w:eastAsia="Courier New" w:hAnsi="Courier New"/>
                <w:color w:val="A8D8EA"/>
                <w:sz w:val="18"/>
                <w:szCs w:val="18"/>
              </w:rPr>
              <w:t xml:space="preserve">// After any significant state change, write audit log immediately</w:t>
            </w:r>
          </w:p>
          <w:p>
            <w:pPr>
              <w:spacing w:after="16" w:before="16"/>
            </w:pPr>
            <w:r>
              <w:rPr>
                <w:rFonts w:ascii="Courier New" w:cs="Courier New" w:eastAsia="Courier New" w:hAnsi="Courier New"/>
                <w:color w:val="A8D8EA"/>
                <w:sz w:val="18"/>
                <w:szCs w:val="18"/>
              </w:rPr>
              <w:t xml:space="preserve">public function markAsPaid(int $vendorId, int $paymentId, int $workspaceId): array</w:t>
            </w:r>
          </w:p>
          <w:p>
            <w:pPr>
              <w:spacing w:after="16" w:before="16"/>
            </w:pPr>
            <w:r>
              <w:rPr>
                <w:rFonts w:ascii="Courier New" w:cs="Courier New" w:eastAsia="Courier New" w:hAnsi="Courier New"/>
                <w:color w:val="A8D8EA"/>
                <w:sz w:val="18"/>
                <w:szCs w:val="18"/>
              </w:rPr>
              <w:t xml:space="preserve">{</w:t>
            </w:r>
          </w:p>
          <w:p>
            <w:pPr>
              <w:spacing w:after="16" w:before="16"/>
            </w:pPr>
            <w:r>
              <w:rPr>
                <w:rFonts w:ascii="Courier New" w:cs="Courier New" w:eastAsia="Courier New" w:hAnsi="Courier New"/>
                <w:color w:val="A8D8EA"/>
                <w:sz w:val="18"/>
                <w:szCs w:val="18"/>
              </w:rPr>
              <w:t xml:space="preserve">    $updated = $this-&gt;_model-&gt;markPaymentPaid($workspaceId, $paymentId);</w:t>
            </w:r>
          </w:p>
          <w:p>
            <w:pPr>
              <w:spacing w:after="16" w:before="16"/>
            </w:pPr>
            <w:r>
              <w:rPr>
                <w:rFonts w:ascii="Courier New" w:cs="Courier New" w:eastAsia="Courier New" w:hAnsi="Courier New"/>
                <w:color w:val="A8D8EA"/>
                <w:sz w:val="18"/>
                <w:szCs w:val="18"/>
              </w:rPr>
              <w:t xml:space="preserve"/>
            </w:r>
          </w:p>
          <w:p>
            <w:pPr>
              <w:spacing w:after="16" w:before="16"/>
            </w:pPr>
            <w:r>
              <w:rPr>
                <w:rFonts w:ascii="Courier New" w:cs="Courier New" w:eastAsia="Courier New" w:hAnsi="Courier New"/>
                <w:color w:val="A8D8EA"/>
                <w:sz w:val="18"/>
                <w:szCs w:val="18"/>
              </w:rPr>
              <w:t xml:space="preserve">    if ($updated) {</w:t>
            </w:r>
          </w:p>
          <w:p>
            <w:pPr>
              <w:spacing w:after="16" w:before="16"/>
            </w:pPr>
            <w:r>
              <w:rPr>
                <w:rFonts w:ascii="Courier New" w:cs="Courier New" w:eastAsia="Courier New" w:hAnsi="Courier New"/>
                <w:color w:val="A8D8EA"/>
                <w:sz w:val="18"/>
                <w:szCs w:val="18"/>
              </w:rPr>
              <w:t xml:space="preserve">        AuditService::log([</w:t>
            </w:r>
          </w:p>
          <w:p>
            <w:pPr>
              <w:spacing w:after="16" w:before="16"/>
            </w:pPr>
            <w:r>
              <w:rPr>
                <w:rFonts w:ascii="Courier New" w:cs="Courier New" w:eastAsia="Courier New" w:hAnsi="Courier New"/>
                <w:color w:val="A8D8EA"/>
                <w:sz w:val="18"/>
                <w:szCs w:val="18"/>
              </w:rPr>
              <w:t xml:space="preserve">            'action_category'  =&gt; 'business',</w:t>
            </w:r>
          </w:p>
          <w:p>
            <w:pPr>
              <w:spacing w:after="16" w:before="16"/>
            </w:pPr>
            <w:r>
              <w:rPr>
                <w:rFonts w:ascii="Courier New" w:cs="Courier New" w:eastAsia="Courier New" w:hAnsi="Courier New"/>
                <w:color w:val="A8D8EA"/>
                <w:sz w:val="18"/>
                <w:szCs w:val="18"/>
              </w:rPr>
              <w:t xml:space="preserve">            'action_type'      =&gt; 'vendor.payment.paid',</w:t>
            </w:r>
          </w:p>
          <w:p>
            <w:pPr>
              <w:spacing w:after="16" w:before="16"/>
            </w:pPr>
            <w:r>
              <w:rPr>
                <w:rFonts w:ascii="Courier New" w:cs="Courier New" w:eastAsia="Courier New" w:hAnsi="Courier New"/>
                <w:color w:val="A8D8EA"/>
                <w:sz w:val="18"/>
                <w:szCs w:val="18"/>
              </w:rPr>
              <w:t xml:space="preserve">            'workspace_id'     =&gt; $workspaceId,</w:t>
            </w:r>
          </w:p>
          <w:p>
            <w:pPr>
              <w:spacing w:after="16" w:before="16"/>
            </w:pPr>
            <w:r>
              <w:rPr>
                <w:rFonts w:ascii="Courier New" w:cs="Courier New" w:eastAsia="Courier New" w:hAnsi="Courier New"/>
                <w:color w:val="A8D8EA"/>
                <w:sz w:val="18"/>
                <w:szCs w:val="18"/>
              </w:rPr>
              <w:t xml:space="preserve">            'target_entity_type' =&gt; 'vendor_payment',</w:t>
            </w:r>
          </w:p>
          <w:p>
            <w:pPr>
              <w:spacing w:after="16" w:before="16"/>
            </w:pPr>
            <w:r>
              <w:rPr>
                <w:rFonts w:ascii="Courier New" w:cs="Courier New" w:eastAsia="Courier New" w:hAnsi="Courier New"/>
                <w:color w:val="A8D8EA"/>
                <w:sz w:val="18"/>
                <w:szCs w:val="18"/>
              </w:rPr>
              <w:t xml:space="preserve">            'target_entity_id' =&gt; $paymentId,</w:t>
            </w:r>
          </w:p>
          <w:p>
            <w:pPr>
              <w:spacing w:after="16" w:before="16"/>
            </w:pPr>
            <w:r>
              <w:rPr>
                <w:rFonts w:ascii="Courier New" w:cs="Courier New" w:eastAsia="Courier New" w:hAnsi="Courier New"/>
                <w:color w:val="A8D8EA"/>
                <w:sz w:val="18"/>
                <w:szCs w:val="18"/>
              </w:rPr>
              <w:t xml:space="preserve">        ]);</w:t>
            </w:r>
          </w:p>
          <w:p>
            <w:pPr>
              <w:spacing w:after="16" w:before="16"/>
            </w:pPr>
            <w:r>
              <w:rPr>
                <w:rFonts w:ascii="Courier New" w:cs="Courier New" w:eastAsia="Courier New" w:hAnsi="Courier New"/>
                <w:color w:val="A8D8EA"/>
                <w:sz w:val="18"/>
                <w:szCs w:val="18"/>
              </w:rPr>
              <w:t xml:space="preserve">    }</w:t>
            </w:r>
          </w:p>
          <w:p>
            <w:pPr>
              <w:spacing w:after="16" w:before="16"/>
            </w:pPr>
            <w:r>
              <w:rPr>
                <w:rFonts w:ascii="Courier New" w:cs="Courier New" w:eastAsia="Courier New" w:hAnsi="Courier New"/>
                <w:color w:val="A8D8EA"/>
                <w:sz w:val="18"/>
                <w:szCs w:val="18"/>
              </w:rPr>
              <w:t xml:space="preserve"/>
            </w:r>
          </w:p>
          <w:p>
            <w:pPr>
              <w:spacing w:after="16" w:before="16"/>
            </w:pPr>
            <w:r>
              <w:rPr>
                <w:rFonts w:ascii="Courier New" w:cs="Courier New" w:eastAsia="Courier New" w:hAnsi="Courier New"/>
                <w:color w:val="A8D8EA"/>
                <w:sz w:val="18"/>
                <w:szCs w:val="18"/>
              </w:rPr>
              <w:t xml:space="preserve">    return ['success' =&gt; (bool)$updated];</w:t>
            </w:r>
          </w:p>
          <w:p>
            <w:pPr>
              <w:spacing w:after="16" w:before="16"/>
            </w:pPr>
            <w:r>
              <w:rPr>
                <w:rFonts w:ascii="Courier New" w:cs="Courier New" w:eastAsia="Courier New" w:hAnsi="Courier New"/>
                <w:color w:val="A8D8EA"/>
                <w:sz w:val="18"/>
                <w:szCs w:val="18"/>
              </w:rPr>
              <w:t xml:space="preserve">}</w:t>
            </w:r>
          </w:p>
        </w:tc>
      </w:tr>
    </w:tbl>
    <w:p>
      <w:r>
        <w:t xml:space="preserve"/>
      </w:r>
    </w:p>
    <w:p>
      <w:pPr>
        <w:pStyle w:val="Heading2"/>
        <w:spacing w:after="100" w:before="300"/>
      </w:pPr>
      <w:r>
        <w:rPr>
          <w:rFonts w:ascii="Arial" w:cs="Arial" w:eastAsia="Arial" w:hAnsi="Arial"/>
          <w:b/>
          <w:bCs/>
          <w:color w:val="4A6274"/>
          <w:sz w:val="27"/>
          <w:szCs w:val="27"/>
        </w:rPr>
        <w:t xml:space="preserve">8.5  Pagination Standard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4F63" w:sz="1"/>
              <w:left w:val="single" w:color="2E4F63" w:sz="1"/>
              <w:bottom w:val="single" w:color="2E4F63" w:sz="1"/>
              <w:right w:val="single" w:color="2E4F63" w:sz="1"/>
            </w:tcBorders>
            <w:shd w:fill="1E293B" w:val="clear"/>
            <w:tcMar>
              <w:top w:type="dxa" w:w="160"/>
              <w:left w:type="dxa" w:w="240"/>
              <w:bottom w:type="dxa" w:w="160"/>
              <w:right w:type="dxa" w:w="240"/>
            </w:tcMar>
          </w:tcPr>
          <w:p>
            <w:pPr>
              <w:spacing w:after="16" w:before="16"/>
            </w:pPr>
            <w:r>
              <w:rPr>
                <w:rFonts w:ascii="Courier New" w:cs="Courier New" w:eastAsia="Courier New" w:hAnsi="Courier New"/>
                <w:color w:val="A8D8EA"/>
                <w:sz w:val="18"/>
                <w:szCs w:val="18"/>
              </w:rPr>
              <w:t xml:space="preserve">// Always paginate list queries — never return unbounded result sets</w:t>
            </w:r>
          </w:p>
          <w:p>
            <w:pPr>
              <w:spacing w:after="16" w:before="16"/>
            </w:pPr>
            <w:r>
              <w:rPr>
                <w:rFonts w:ascii="Courier New" w:cs="Courier New" w:eastAsia="Courier New" w:hAnsi="Courier New"/>
                <w:color w:val="A8D8EA"/>
                <w:sz w:val="18"/>
                <w:szCs w:val="18"/>
              </w:rPr>
              <w:t xml:space="preserve">public function findAll(int $workspaceId, int $page = 1, int $perPage = 25): array</w:t>
            </w:r>
          </w:p>
          <w:p>
            <w:pPr>
              <w:spacing w:after="16" w:before="16"/>
            </w:pPr>
            <w:r>
              <w:rPr>
                <w:rFonts w:ascii="Courier New" w:cs="Courier New" w:eastAsia="Courier New" w:hAnsi="Courier New"/>
                <w:color w:val="A8D8EA"/>
                <w:sz w:val="18"/>
                <w:szCs w:val="18"/>
              </w:rPr>
              <w:t xml:space="preserve">{</w:t>
            </w:r>
          </w:p>
          <w:p>
            <w:pPr>
              <w:spacing w:after="16" w:before="16"/>
            </w:pPr>
            <w:r>
              <w:rPr>
                <w:rFonts w:ascii="Courier New" w:cs="Courier New" w:eastAsia="Courier New" w:hAnsi="Courier New"/>
                <w:color w:val="A8D8EA"/>
                <w:sz w:val="18"/>
                <w:szCs w:val="18"/>
              </w:rPr>
              <w:t xml:space="preserve">    $offset = ($page - 1) * $perPage;</w:t>
            </w:r>
          </w:p>
          <w:p>
            <w:pPr>
              <w:spacing w:after="16" w:before="16"/>
            </w:pPr>
            <w:r>
              <w:rPr>
                <w:rFonts w:ascii="Courier New" w:cs="Courier New" w:eastAsia="Courier New" w:hAnsi="Courier New"/>
                <w:color w:val="A8D8EA"/>
                <w:sz w:val="18"/>
                <w:szCs w:val="18"/>
              </w:rPr>
              <w:t xml:space="preserve">    $rows   = $this-&gt;query(</w:t>
            </w:r>
          </w:p>
          <w:p>
            <w:pPr>
              <w:spacing w:after="16" w:before="16"/>
            </w:pPr>
            <w:r>
              <w:rPr>
                <w:rFonts w:ascii="Courier New" w:cs="Courier New" w:eastAsia="Courier New" w:hAnsi="Courier New"/>
                <w:color w:val="A8D8EA"/>
                <w:sz w:val="18"/>
                <w:szCs w:val="18"/>
              </w:rPr>
              <w:t xml:space="preserve">        'SELECT * FROM guests WHERE workspace_id = ? AND deleted_at IS NULL</w:t>
            </w:r>
          </w:p>
          <w:p>
            <w:pPr>
              <w:spacing w:after="16" w:before="16"/>
            </w:pPr>
            <w:r>
              <w:rPr>
                <w:rFonts w:ascii="Courier New" w:cs="Courier New" w:eastAsia="Courier New" w:hAnsi="Courier New"/>
                <w:color w:val="A8D8EA"/>
                <w:sz w:val="18"/>
                <w:szCs w:val="18"/>
              </w:rPr>
              <w:t xml:space="preserve">         ORDER BY full_name ASC LIMIT ? OFFSET ?',</w:t>
            </w:r>
          </w:p>
          <w:p>
            <w:pPr>
              <w:spacing w:after="16" w:before="16"/>
            </w:pPr>
            <w:r>
              <w:rPr>
                <w:rFonts w:ascii="Courier New" w:cs="Courier New" w:eastAsia="Courier New" w:hAnsi="Courier New"/>
                <w:color w:val="A8D8EA"/>
                <w:sz w:val="18"/>
                <w:szCs w:val="18"/>
              </w:rPr>
              <w:t xml:space="preserve">        [$workspaceId, $perPage, $offset]</w:t>
            </w:r>
          </w:p>
          <w:p>
            <w:pPr>
              <w:spacing w:after="16" w:before="16"/>
            </w:pPr>
            <w:r>
              <w:rPr>
                <w:rFonts w:ascii="Courier New" w:cs="Courier New" w:eastAsia="Courier New" w:hAnsi="Courier New"/>
                <w:color w:val="A8D8EA"/>
                <w:sz w:val="18"/>
                <w:szCs w:val="18"/>
              </w:rPr>
              <w:t xml:space="preserve">    );</w:t>
            </w:r>
          </w:p>
          <w:p>
            <w:pPr>
              <w:spacing w:after="16" w:before="16"/>
            </w:pPr>
            <w:r>
              <w:rPr>
                <w:rFonts w:ascii="Courier New" w:cs="Courier New" w:eastAsia="Courier New" w:hAnsi="Courier New"/>
                <w:color w:val="A8D8EA"/>
                <w:sz w:val="18"/>
                <w:szCs w:val="18"/>
              </w:rPr>
              <w:t xml:space="preserve">    $total  = $this-&gt;countAll($workspaceId);</w:t>
            </w:r>
          </w:p>
          <w:p>
            <w:pPr>
              <w:spacing w:after="16" w:before="16"/>
            </w:pPr>
            <w:r>
              <w:rPr>
                <w:rFonts w:ascii="Courier New" w:cs="Courier New" w:eastAsia="Courier New" w:hAnsi="Courier New"/>
                <w:color w:val="A8D8EA"/>
                <w:sz w:val="18"/>
                <w:szCs w:val="18"/>
              </w:rPr>
              <w:t xml:space="preserve">    return ['rows' =&gt; $rows, 'total' =&gt; $total];</w:t>
            </w:r>
          </w:p>
          <w:p>
            <w:pPr>
              <w:spacing w:after="16" w:before="16"/>
            </w:pPr>
            <w:r>
              <w:rPr>
                <w:rFonts w:ascii="Courier New" w:cs="Courier New" w:eastAsia="Courier New" w:hAnsi="Courier New"/>
                <w:color w:val="A8D8EA"/>
                <w:sz w:val="18"/>
                <w:szCs w:val="18"/>
              </w:rPr>
              <w:t xml:space="preserve">}</w:t>
            </w:r>
          </w:p>
        </w:tc>
      </w:tr>
    </w:tbl>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9. Security Standards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17"/>
                <w:szCs w:val="17"/>
              </w:rPr>
              <w:t xml:space="preserve">PRINCIPLE</w:t>
            </w:r>
          </w:p>
        </w:tc>
        <w:tc>
          <w:tcPr>
            <w:tcW w:type="dxa" w:w="79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Security is applied at every layer simultaneously. No layer trusts any other layer to have already secured the data.</w:t>
            </w:r>
          </w:p>
        </w:tc>
      </w:tr>
    </w:tbl>
    <w:p>
      <w:r>
        <w:t xml:space="preserve"/>
      </w:r>
    </w:p>
    <w:p>
      <w:pPr>
        <w:pStyle w:val="Heading2"/>
        <w:spacing w:after="100" w:before="300"/>
      </w:pPr>
      <w:r>
        <w:rPr>
          <w:rFonts w:ascii="Arial" w:cs="Arial" w:eastAsia="Arial" w:hAnsi="Arial"/>
          <w:b/>
          <w:bCs/>
          <w:color w:val="4A6274"/>
          <w:sz w:val="27"/>
          <w:szCs w:val="27"/>
        </w:rPr>
        <w:t xml:space="preserve">9.1  CSRF Protection</w:t>
      </w:r>
    </w:p>
    <w:p>
      <w:pPr>
        <w:pStyle w:val="ListParagraph"/>
        <w:numPr>
          <w:ilvl w:val="0"/>
          <w:numId w:val="2"/>
        </w:numPr>
        <w:spacing w:after="55" w:before="55"/>
      </w:pPr>
      <w:r>
        <w:rPr>
          <w:rFonts w:ascii="Arial" w:cs="Arial" w:eastAsia="Arial" w:hAnsi="Arial"/>
          <w:color w:val="2C2C2C"/>
          <w:sz w:val="22"/>
          <w:szCs w:val="22"/>
        </w:rPr>
        <w:t xml:space="preserve">Every HTML form includes &lt;?= csrf_field() ?&gt; as a hidden input.</w:t>
      </w:r>
    </w:p>
    <w:p>
      <w:pPr>
        <w:pStyle w:val="ListParagraph"/>
        <w:numPr>
          <w:ilvl w:val="0"/>
          <w:numId w:val="2"/>
        </w:numPr>
        <w:spacing w:after="55" w:before="55"/>
      </w:pPr>
      <w:r>
        <w:rPr>
          <w:rFonts w:ascii="Arial" w:cs="Arial" w:eastAsia="Arial" w:hAnsi="Arial"/>
          <w:color w:val="2C2C2C"/>
          <w:sz w:val="22"/>
          <w:szCs w:val="22"/>
        </w:rPr>
        <w:t xml:space="preserve">Every AJAX POST includes the CSRF token in the X-CSRF-Token request header.</w:t>
      </w:r>
    </w:p>
    <w:p>
      <w:pPr>
        <w:pStyle w:val="ListParagraph"/>
        <w:numPr>
          <w:ilvl w:val="0"/>
          <w:numId w:val="2"/>
        </w:numPr>
        <w:spacing w:after="55" w:before="55"/>
      </w:pPr>
      <w:r>
        <w:rPr>
          <w:rFonts w:ascii="Arial" w:cs="Arial" w:eastAsia="Arial" w:hAnsi="Arial"/>
          <w:color w:val="2C2C2C"/>
          <w:sz w:val="22"/>
          <w:szCs w:val="22"/>
        </w:rPr>
        <w:t xml:space="preserve">CsrfMiddleware validates the token before any controller method executes on POST requests.</w:t>
      </w:r>
    </w:p>
    <w:p>
      <w:pPr>
        <w:pStyle w:val="ListParagraph"/>
        <w:numPr>
          <w:ilvl w:val="0"/>
          <w:numId w:val="2"/>
        </w:numPr>
        <w:spacing w:after="55" w:before="55"/>
      </w:pPr>
      <w:r>
        <w:rPr>
          <w:rFonts w:ascii="Arial" w:cs="Arial" w:eastAsia="Arial" w:hAnsi="Arial"/>
          <w:color w:val="2C2C2C"/>
          <w:sz w:val="22"/>
          <w:szCs w:val="22"/>
        </w:rPr>
        <w:t xml:space="preserve">CSRF tokens are regenerated after each successful form submission.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4F63" w:sz="1"/>
              <w:left w:val="single" w:color="2E4F63" w:sz="1"/>
              <w:bottom w:val="single" w:color="2E4F63" w:sz="1"/>
              <w:right w:val="single" w:color="2E4F63" w:sz="1"/>
            </w:tcBorders>
            <w:shd w:fill="1E293B" w:val="clear"/>
            <w:tcMar>
              <w:top w:type="dxa" w:w="160"/>
              <w:left w:type="dxa" w:w="240"/>
              <w:bottom w:type="dxa" w:w="160"/>
              <w:right w:type="dxa" w:w="240"/>
            </w:tcMar>
          </w:tcPr>
          <w:p>
            <w:pPr>
              <w:spacing w:after="16" w:before="16"/>
            </w:pPr>
            <w:r>
              <w:rPr>
                <w:rFonts w:ascii="Courier New" w:cs="Courier New" w:eastAsia="Courier New" w:hAnsi="Courier New"/>
                <w:color w:val="A8D8EA"/>
                <w:sz w:val="18"/>
                <w:szCs w:val="18"/>
              </w:rPr>
              <w:t xml:space="preserve">&lt;form method="POST" action="/app/couple/guests"&gt;</w:t>
            </w:r>
          </w:p>
          <w:p>
            <w:pPr>
              <w:spacing w:after="16" w:before="16"/>
            </w:pPr>
            <w:r>
              <w:rPr>
                <w:rFonts w:ascii="Courier New" w:cs="Courier New" w:eastAsia="Courier New" w:hAnsi="Courier New"/>
                <w:color w:val="A8D8EA"/>
                <w:sz w:val="18"/>
                <w:szCs w:val="18"/>
              </w:rPr>
              <w:t xml:space="preserve">    &lt;?= csrf_field() ?&gt;</w:t>
            </w:r>
          </w:p>
          <w:p>
            <w:pPr>
              <w:spacing w:after="16" w:before="16"/>
            </w:pPr>
            <w:r>
              <w:rPr>
                <w:rFonts w:ascii="Courier New" w:cs="Courier New" w:eastAsia="Courier New" w:hAnsi="Courier New"/>
                <w:color w:val="A8D8EA"/>
                <w:sz w:val="18"/>
                <w:szCs w:val="18"/>
              </w:rPr>
              <w:t xml:space="preserve">    &lt;!-- form fields --&gt;</w:t>
            </w:r>
          </w:p>
          <w:p>
            <w:pPr>
              <w:spacing w:after="16" w:before="16"/>
            </w:pPr>
            <w:r>
              <w:rPr>
                <w:rFonts w:ascii="Courier New" w:cs="Courier New" w:eastAsia="Courier New" w:hAnsi="Courier New"/>
                <w:color w:val="A8D8EA"/>
                <w:sz w:val="18"/>
                <w:szCs w:val="18"/>
              </w:rPr>
              <w:t xml:space="preserve">    &lt;button type="submit"&gt;Save Guest&lt;/button&gt;</w:t>
            </w:r>
          </w:p>
          <w:p>
            <w:pPr>
              <w:spacing w:after="16" w:before="16"/>
            </w:pPr>
            <w:r>
              <w:rPr>
                <w:rFonts w:ascii="Courier New" w:cs="Courier New" w:eastAsia="Courier New" w:hAnsi="Courier New"/>
                <w:color w:val="A8D8EA"/>
                <w:sz w:val="18"/>
                <w:szCs w:val="18"/>
              </w:rPr>
              <w:t xml:space="preserve">&lt;/form&gt;</w:t>
            </w:r>
          </w:p>
        </w:tc>
      </w:tr>
    </w:tbl>
    <w:p>
      <w:r>
        <w:t xml:space="preserve"/>
      </w:r>
    </w:p>
    <w:p>
      <w:pPr>
        <w:pStyle w:val="Heading2"/>
        <w:spacing w:after="100" w:before="300"/>
      </w:pPr>
      <w:r>
        <w:rPr>
          <w:rFonts w:ascii="Arial" w:cs="Arial" w:eastAsia="Arial" w:hAnsi="Arial"/>
          <w:b/>
          <w:bCs/>
          <w:color w:val="4A6274"/>
          <w:sz w:val="27"/>
          <w:szCs w:val="27"/>
        </w:rPr>
        <w:t xml:space="preserve">9.2  XSS Prevention</w:t>
      </w:r>
    </w:p>
    <w:p>
      <w:pPr>
        <w:pStyle w:val="ListParagraph"/>
        <w:numPr>
          <w:ilvl w:val="0"/>
          <w:numId w:val="2"/>
        </w:numPr>
        <w:spacing w:after="55" w:before="55"/>
      </w:pPr>
      <w:r>
        <w:rPr>
          <w:rFonts w:ascii="Arial" w:cs="Arial" w:eastAsia="Arial" w:hAnsi="Arial"/>
          <w:color w:val="2C2C2C"/>
          <w:sz w:val="22"/>
          <w:szCs w:val="22"/>
        </w:rPr>
        <w:t xml:space="preserve">escape_html() is called on every dynamic value before it is echoed in HTML.</w:t>
      </w:r>
    </w:p>
    <w:p>
      <w:pPr>
        <w:pStyle w:val="ListParagraph"/>
        <w:numPr>
          <w:ilvl w:val="0"/>
          <w:numId w:val="2"/>
        </w:numPr>
        <w:spacing w:after="55" w:before="55"/>
      </w:pPr>
      <w:r>
        <w:rPr>
          <w:rFonts w:ascii="Arial" w:cs="Arial" w:eastAsia="Arial" w:hAnsi="Arial"/>
          <w:color w:val="2C2C2C"/>
          <w:sz w:val="22"/>
          <w:szCs w:val="22"/>
        </w:rPr>
        <w:t xml:space="preserve">User input is never placed directly into JavaScript strings — use data-attributes instead.</w:t>
      </w:r>
    </w:p>
    <w:p>
      <w:pPr>
        <w:pStyle w:val="ListParagraph"/>
        <w:numPr>
          <w:ilvl w:val="0"/>
          <w:numId w:val="2"/>
        </w:numPr>
        <w:spacing w:after="55" w:before="55"/>
      </w:pPr>
      <w:r>
        <w:rPr>
          <w:rFonts w:ascii="Arial" w:cs="Arial" w:eastAsia="Arial" w:hAnsi="Arial"/>
          <w:color w:val="2C2C2C"/>
          <w:sz w:val="22"/>
          <w:szCs w:val="22"/>
        </w:rPr>
        <w:t xml:space="preserve">Content Security Policy headers are set on all HTML responses.</w:t>
      </w:r>
    </w:p>
    <w:p>
      <w:pPr>
        <w:pStyle w:val="ListParagraph"/>
        <w:numPr>
          <w:ilvl w:val="0"/>
          <w:numId w:val="2"/>
        </w:numPr>
        <w:spacing w:after="55" w:before="55"/>
      </w:pPr>
      <w:r>
        <w:rPr>
          <w:rFonts w:ascii="Arial" w:cs="Arial" w:eastAsia="Arial" w:hAnsi="Arial"/>
          <w:color w:val="2C2C2C"/>
          <w:sz w:val="22"/>
          <w:szCs w:val="22"/>
        </w:rPr>
        <w:t xml:space="preserve">The wish wall and any user-submitted text field is treated as hostile input.</w:t>
      </w:r>
    </w:p>
    <w:p>
      <w:r>
        <w:t xml:space="preserve"/>
      </w:r>
    </w:p>
    <w:p>
      <w:pPr>
        <w:pStyle w:val="Heading2"/>
        <w:spacing w:after="100" w:before="300"/>
      </w:pPr>
      <w:r>
        <w:rPr>
          <w:rFonts w:ascii="Arial" w:cs="Arial" w:eastAsia="Arial" w:hAnsi="Arial"/>
          <w:b/>
          <w:bCs/>
          <w:color w:val="4A6274"/>
          <w:sz w:val="27"/>
          <w:szCs w:val="27"/>
        </w:rPr>
        <w:t xml:space="preserve">9.3  SQL Injection</w:t>
      </w:r>
    </w:p>
    <w:p>
      <w:pPr>
        <w:pStyle w:val="ListParagraph"/>
        <w:numPr>
          <w:ilvl w:val="0"/>
          <w:numId w:val="2"/>
        </w:numPr>
        <w:spacing w:after="55" w:before="55"/>
      </w:pPr>
      <w:r>
        <w:rPr>
          <w:rFonts w:ascii="Arial" w:cs="Arial" w:eastAsia="Arial" w:hAnsi="Arial"/>
          <w:color w:val="2C2C2C"/>
          <w:sz w:val="22"/>
          <w:szCs w:val="22"/>
        </w:rPr>
        <w:t xml:space="preserve">All queries use PDO prepared statements with positional (?) parameters.</w:t>
      </w:r>
    </w:p>
    <w:p>
      <w:pPr>
        <w:pStyle w:val="ListParagraph"/>
        <w:numPr>
          <w:ilvl w:val="0"/>
          <w:numId w:val="2"/>
        </w:numPr>
        <w:spacing w:after="55" w:before="55"/>
      </w:pPr>
      <w:r>
        <w:rPr>
          <w:rFonts w:ascii="Arial" w:cs="Arial" w:eastAsia="Arial" w:hAnsi="Arial"/>
          <w:color w:val="2C2C2C"/>
          <w:sz w:val="22"/>
          <w:szCs w:val="22"/>
        </w:rPr>
        <w:t xml:space="preserve">No user input is ever concatenated into a SQL string.</w:t>
      </w:r>
    </w:p>
    <w:p>
      <w:pPr>
        <w:pStyle w:val="ListParagraph"/>
        <w:numPr>
          <w:ilvl w:val="0"/>
          <w:numId w:val="2"/>
        </w:numPr>
        <w:spacing w:after="55" w:before="55"/>
      </w:pPr>
      <w:r>
        <w:rPr>
          <w:rFonts w:ascii="Arial" w:cs="Arial" w:eastAsia="Arial" w:hAnsi="Arial"/>
          <w:color w:val="2C2C2C"/>
          <w:sz w:val="22"/>
          <w:szCs w:val="22"/>
        </w:rPr>
        <w:t xml:space="preserve">Sort column names are validated against an explicit allowlist before use in ORDER BY.</w:t>
      </w:r>
    </w:p>
    <w:p>
      <w:pPr>
        <w:pStyle w:val="ListParagraph"/>
        <w:numPr>
          <w:ilvl w:val="0"/>
          <w:numId w:val="2"/>
        </w:numPr>
        <w:spacing w:after="55" w:before="55"/>
      </w:pPr>
      <w:r>
        <w:rPr>
          <w:rFonts w:ascii="Arial" w:cs="Arial" w:eastAsia="Arial" w:hAnsi="Arial"/>
          <w:color w:val="2C2C2C"/>
          <w:sz w:val="22"/>
          <w:szCs w:val="22"/>
        </w:rPr>
        <w:t xml:space="preserve">Database error messages are caught and logged — never displayed to users.</w:t>
      </w:r>
    </w:p>
    <w:p>
      <w:r>
        <w:t xml:space="preserve"/>
      </w:r>
    </w:p>
    <w:p>
      <w:pPr>
        <w:pStyle w:val="Heading2"/>
        <w:spacing w:after="100" w:before="300"/>
      </w:pPr>
      <w:r>
        <w:rPr>
          <w:rFonts w:ascii="Arial" w:cs="Arial" w:eastAsia="Arial" w:hAnsi="Arial"/>
          <w:b/>
          <w:bCs/>
          <w:color w:val="4A6274"/>
          <w:sz w:val="27"/>
          <w:szCs w:val="27"/>
        </w:rPr>
        <w:t xml:space="preserve">9.4  Session Fixation Prevention</w:t>
      </w:r>
    </w:p>
    <w:p>
      <w:pPr>
        <w:pStyle w:val="ListParagraph"/>
        <w:numPr>
          <w:ilvl w:val="0"/>
          <w:numId w:val="2"/>
        </w:numPr>
        <w:spacing w:after="55" w:before="55"/>
      </w:pPr>
      <w:r>
        <w:rPr>
          <w:rFonts w:ascii="Arial" w:cs="Arial" w:eastAsia="Arial" w:hAnsi="Arial"/>
          <w:color w:val="2C2C2C"/>
          <w:sz w:val="22"/>
          <w:szCs w:val="22"/>
        </w:rPr>
        <w:t xml:space="preserve">session_regenerate_id(true) is called immediately after every successful login.</w:t>
      </w:r>
    </w:p>
    <w:p>
      <w:pPr>
        <w:pStyle w:val="ListParagraph"/>
        <w:numPr>
          <w:ilvl w:val="0"/>
          <w:numId w:val="2"/>
        </w:numPr>
        <w:spacing w:after="55" w:before="55"/>
      </w:pPr>
      <w:r>
        <w:rPr>
          <w:rFonts w:ascii="Arial" w:cs="Arial" w:eastAsia="Arial" w:hAnsi="Arial"/>
          <w:color w:val="2C2C2C"/>
          <w:sz w:val="22"/>
          <w:szCs w:val="22"/>
        </w:rPr>
        <w:t xml:space="preserve">session_regenerate_id(true) is called when entering or exiting Support Mode.</w:t>
      </w:r>
    </w:p>
    <w:p>
      <w:pPr>
        <w:pStyle w:val="ListParagraph"/>
        <w:numPr>
          <w:ilvl w:val="0"/>
          <w:numId w:val="2"/>
        </w:numPr>
        <w:spacing w:after="55" w:before="55"/>
      </w:pPr>
      <w:r>
        <w:rPr>
          <w:rFonts w:ascii="Arial" w:cs="Arial" w:eastAsia="Arial" w:hAnsi="Arial"/>
          <w:color w:val="2C2C2C"/>
          <w:sz w:val="22"/>
          <w:szCs w:val="22"/>
        </w:rPr>
        <w:t xml:space="preserve">Session cookies are set with HttpOnly, Secure, and SameSite=Strict flags.</w:t>
      </w:r>
    </w:p>
    <w:p>
      <w:r>
        <w:t xml:space="preserve"/>
      </w:r>
    </w:p>
    <w:p>
      <w:pPr>
        <w:pStyle w:val="Heading2"/>
        <w:spacing w:after="100" w:before="300"/>
      </w:pPr>
      <w:r>
        <w:rPr>
          <w:rFonts w:ascii="Arial" w:cs="Arial" w:eastAsia="Arial" w:hAnsi="Arial"/>
          <w:b/>
          <w:bCs/>
          <w:color w:val="4A6274"/>
          <w:sz w:val="27"/>
          <w:szCs w:val="27"/>
        </w:rPr>
        <w:t xml:space="preserve">9.5  Authentication and Authorization</w:t>
      </w:r>
    </w:p>
    <w:p>
      <w:pPr>
        <w:pStyle w:val="ListParagraph"/>
        <w:numPr>
          <w:ilvl w:val="0"/>
          <w:numId w:val="2"/>
        </w:numPr>
        <w:spacing w:after="55" w:before="55"/>
      </w:pPr>
      <w:r>
        <w:rPr>
          <w:rFonts w:ascii="Arial" w:cs="Arial" w:eastAsia="Arial" w:hAnsi="Arial"/>
          <w:color w:val="2C2C2C"/>
          <w:sz w:val="22"/>
          <w:szCs w:val="22"/>
        </w:rPr>
        <w:t xml:space="preserve">Passwords stored with password_hash($password, PASSWORD_BCRYPT) — minimum cost factor 12.</w:t>
      </w:r>
    </w:p>
    <w:p>
      <w:pPr>
        <w:pStyle w:val="ListParagraph"/>
        <w:numPr>
          <w:ilvl w:val="0"/>
          <w:numId w:val="2"/>
        </w:numPr>
        <w:spacing w:after="55" w:before="55"/>
      </w:pPr>
      <w:r>
        <w:rPr>
          <w:rFonts w:ascii="Arial" w:cs="Arial" w:eastAsia="Arial" w:hAnsi="Arial"/>
          <w:color w:val="2C2C2C"/>
          <w:sz w:val="22"/>
          <w:szCs w:val="22"/>
        </w:rPr>
        <w:t xml:space="preserve">Passwords verified with password_verify() — never with string comparison.</w:t>
      </w:r>
    </w:p>
    <w:p>
      <w:pPr>
        <w:pStyle w:val="ListParagraph"/>
        <w:numPr>
          <w:ilvl w:val="0"/>
          <w:numId w:val="2"/>
        </w:numPr>
        <w:spacing w:after="55" w:before="55"/>
      </w:pPr>
      <w:r>
        <w:rPr>
          <w:rFonts w:ascii="Arial" w:cs="Arial" w:eastAsia="Arial" w:hAnsi="Arial"/>
          <w:color w:val="2C2C2C"/>
          <w:sz w:val="22"/>
          <w:szCs w:val="22"/>
        </w:rPr>
        <w:t xml:space="preserve">Every protected route declares its required role in middleware.</w:t>
      </w:r>
    </w:p>
    <w:p>
      <w:pPr>
        <w:pStyle w:val="ListParagraph"/>
        <w:numPr>
          <w:ilvl w:val="0"/>
          <w:numId w:val="2"/>
        </w:numPr>
        <w:spacing w:after="55" w:before="55"/>
      </w:pPr>
      <w:r>
        <w:rPr>
          <w:rFonts w:ascii="Arial" w:cs="Arial" w:eastAsia="Arial" w:hAnsi="Arial"/>
          <w:color w:val="2C2C2C"/>
          <w:sz w:val="22"/>
          <w:szCs w:val="22"/>
        </w:rPr>
        <w:t xml:space="preserve">Every resource access validates that the resource belongs to the session's workspace_id.</w:t>
      </w:r>
    </w:p>
    <w:p>
      <w:pPr>
        <w:pStyle w:val="ListParagraph"/>
        <w:numPr>
          <w:ilvl w:val="0"/>
          <w:numId w:val="2"/>
        </w:numPr>
        <w:spacing w:after="55" w:before="55"/>
      </w:pPr>
      <w:r>
        <w:rPr>
          <w:rFonts w:ascii="Arial" w:cs="Arial" w:eastAsia="Arial" w:hAnsi="Arial"/>
          <w:color w:val="2C2C2C"/>
          <w:sz w:val="22"/>
          <w:szCs w:val="22"/>
        </w:rPr>
        <w:t xml:space="preserve">A failed authorization check returns HTTP 403 — never a redirect to login.</w:t>
      </w:r>
    </w:p>
    <w:p>
      <w:r>
        <w:t xml:space="preserve"/>
      </w:r>
    </w:p>
    <w:p>
      <w:pPr>
        <w:pStyle w:val="Heading2"/>
        <w:spacing w:after="100" w:before="300"/>
      </w:pPr>
      <w:r>
        <w:rPr>
          <w:rFonts w:ascii="Arial" w:cs="Arial" w:eastAsia="Arial" w:hAnsi="Arial"/>
          <w:b/>
          <w:bCs/>
          <w:color w:val="4A6274"/>
          <w:sz w:val="27"/>
          <w:szCs w:val="27"/>
        </w:rPr>
        <w:t xml:space="preserve">9.6  File Upload Security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4F63" w:sz="1"/>
              <w:left w:val="single" w:color="2E4F63" w:sz="1"/>
              <w:bottom w:val="single" w:color="2E4F63" w:sz="1"/>
              <w:right w:val="single" w:color="2E4F63" w:sz="1"/>
            </w:tcBorders>
            <w:shd w:fill="1E293B" w:val="clear"/>
            <w:tcMar>
              <w:top w:type="dxa" w:w="160"/>
              <w:left w:type="dxa" w:w="240"/>
              <w:bottom w:type="dxa" w:w="160"/>
              <w:right w:type="dxa" w:w="240"/>
            </w:tcMar>
          </w:tcPr>
          <w:p>
            <w:pPr>
              <w:spacing w:after="16" w:before="16"/>
            </w:pPr>
            <w:r>
              <w:rPr>
                <w:rFonts w:ascii="Courier New" w:cs="Courier New" w:eastAsia="Courier New" w:hAnsi="Courier New"/>
                <w:color w:val="A8D8EA"/>
                <w:sz w:val="18"/>
                <w:szCs w:val="18"/>
              </w:rPr>
              <w:t xml:space="preserve">// File upload validation — all 4 checks required before storage</w:t>
            </w:r>
          </w:p>
          <w:p>
            <w:pPr>
              <w:spacing w:after="16" w:before="16"/>
            </w:pPr>
            <w:r>
              <w:rPr>
                <w:rFonts w:ascii="Courier New" w:cs="Courier New" w:eastAsia="Courier New" w:hAnsi="Courier New"/>
                <w:color w:val="A8D8EA"/>
                <w:sz w:val="18"/>
                <w:szCs w:val="18"/>
              </w:rPr>
              <w:t xml:space="preserve">1. Extension whitelist: in_array($ext, ['jpg','jpeg','png','webp','mp3','aac','ogg'])</w:t>
            </w:r>
          </w:p>
          <w:p>
            <w:pPr>
              <w:spacing w:after="16" w:before="16"/>
            </w:pPr>
            <w:r>
              <w:rPr>
                <w:rFonts w:ascii="Courier New" w:cs="Courier New" w:eastAsia="Courier New" w:hAnsi="Courier New"/>
                <w:color w:val="A8D8EA"/>
                <w:sz w:val="18"/>
                <w:szCs w:val="18"/>
              </w:rPr>
              <w:t xml:space="preserve">2. MIME type: mime_content_type($tmpPath) must match the extension</w:t>
            </w:r>
          </w:p>
          <w:p>
            <w:pPr>
              <w:spacing w:after="16" w:before="16"/>
            </w:pPr>
            <w:r>
              <w:rPr>
                <w:rFonts w:ascii="Courier New" w:cs="Courier New" w:eastAsia="Courier New" w:hAnsi="Courier New"/>
                <w:color w:val="A8D8EA"/>
                <w:sz w:val="18"/>
                <w:szCs w:val="18"/>
              </w:rPr>
              <w:t xml:space="preserve">3. File size: filesize($tmpPath) &lt;= configured maximum</w:t>
            </w:r>
          </w:p>
          <w:p>
            <w:pPr>
              <w:spacing w:after="16" w:before="16"/>
            </w:pPr>
            <w:r>
              <w:rPr>
                <w:rFonts w:ascii="Courier New" w:cs="Courier New" w:eastAsia="Courier New" w:hAnsi="Courier New"/>
                <w:color w:val="A8D8EA"/>
                <w:sz w:val="18"/>
                <w:szCs w:val="18"/>
              </w:rPr>
              <w:t xml:space="preserve">4. Image dimensions: getimagesize($tmpPath) for image files</w:t>
            </w:r>
          </w:p>
          <w:p>
            <w:pPr>
              <w:spacing w:after="16" w:before="16"/>
            </w:pPr>
            <w:r>
              <w:rPr>
                <w:rFonts w:ascii="Courier New" w:cs="Courier New" w:eastAsia="Courier New" w:hAnsi="Courier New"/>
                <w:color w:val="A8D8EA"/>
                <w:sz w:val="18"/>
                <w:szCs w:val="18"/>
              </w:rPr>
              <w:t xml:space="preserve"/>
            </w:r>
          </w:p>
          <w:p>
            <w:pPr>
              <w:spacing w:after="16" w:before="16"/>
            </w:pPr>
            <w:r>
              <w:rPr>
                <w:rFonts w:ascii="Courier New" w:cs="Courier New" w:eastAsia="Courier New" w:hAnsi="Courier New"/>
                <w:color w:val="A8D8EA"/>
                <w:sz w:val="18"/>
                <w:szCs w:val="18"/>
              </w:rPr>
              <w:t xml:space="preserve">// Storage rules</w:t>
            </w:r>
          </w:p>
          <w:p>
            <w:pPr>
              <w:spacing w:after="16" w:before="16"/>
            </w:pPr>
            <w:r>
              <w:rPr>
                <w:rFonts w:ascii="Courier New" w:cs="Courier New" w:eastAsia="Courier New" w:hAnsi="Courier New"/>
                <w:color w:val="A8D8EA"/>
                <w:sz w:val="18"/>
                <w:szCs w:val="18"/>
              </w:rPr>
              <w:t xml:space="preserve">- Stored OUTSIDE public/ web root (storage/uploads/)</w:t>
            </w:r>
          </w:p>
          <w:p>
            <w:pPr>
              <w:spacing w:after="16" w:before="16"/>
            </w:pPr>
            <w:r>
              <w:rPr>
                <w:rFonts w:ascii="Courier New" w:cs="Courier New" w:eastAsia="Courier New" w:hAnsi="Courier New"/>
                <w:color w:val="A8D8EA"/>
                <w:sz w:val="18"/>
                <w:szCs w:val="18"/>
              </w:rPr>
              <w:t xml:space="preserve">- System-generated filename — never the user's original filename</w:t>
            </w:r>
          </w:p>
          <w:p>
            <w:pPr>
              <w:spacing w:after="16" w:before="16"/>
            </w:pPr>
            <w:r>
              <w:rPr>
                <w:rFonts w:ascii="Courier New" w:cs="Courier New" w:eastAsia="Courier New" w:hAnsi="Courier New"/>
                <w:color w:val="A8D8EA"/>
                <w:sz w:val="18"/>
                <w:szCs w:val="18"/>
              </w:rPr>
              <w:t xml:space="preserve">- Served through MediaController::serve() with ownership check</w:t>
            </w:r>
          </w:p>
        </w:tc>
      </w:tr>
    </w:tbl>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10. Frontend Standards</w:t>
      </w:r>
    </w:p>
    <w:p>
      <w:pPr>
        <w:pStyle w:val="Heading2"/>
        <w:spacing w:after="100" w:before="300"/>
      </w:pPr>
      <w:r>
        <w:rPr>
          <w:rFonts w:ascii="Arial" w:cs="Arial" w:eastAsia="Arial" w:hAnsi="Arial"/>
          <w:b/>
          <w:bCs/>
          <w:color w:val="4A6274"/>
          <w:sz w:val="27"/>
          <w:szCs w:val="27"/>
        </w:rPr>
        <w:t xml:space="preserve">10.1  TailwindCSS Usage</w:t>
      </w:r>
    </w:p>
    <w:p>
      <w:pPr>
        <w:pStyle w:val="ListParagraph"/>
        <w:numPr>
          <w:ilvl w:val="0"/>
          <w:numId w:val="2"/>
        </w:numPr>
        <w:spacing w:after="55" w:before="55"/>
      </w:pPr>
      <w:r>
        <w:rPr>
          <w:rFonts w:ascii="Arial" w:cs="Arial" w:eastAsia="Arial" w:hAnsi="Arial"/>
          <w:color w:val="2C2C2C"/>
          <w:sz w:val="22"/>
          <w:szCs w:val="22"/>
        </w:rPr>
        <w:t xml:space="preserve">Use Tailwind utility classes exclusively — no custom CSS files for layout or spacing.</w:t>
      </w:r>
    </w:p>
    <w:p>
      <w:pPr>
        <w:pStyle w:val="ListParagraph"/>
        <w:numPr>
          <w:ilvl w:val="0"/>
          <w:numId w:val="2"/>
        </w:numPr>
        <w:spacing w:after="55" w:before="55"/>
      </w:pPr>
      <w:r>
        <w:rPr>
          <w:rFonts w:ascii="Arial" w:cs="Arial" w:eastAsia="Arial" w:hAnsi="Arial"/>
          <w:color w:val="2C2C2C"/>
          <w:sz w:val="22"/>
          <w:szCs w:val="22"/>
        </w:rPr>
        <w:t xml:space="preserve">Custom styles (if truly needed) go in public/assets/css/app.css with a clear comment explaining why a utility class was insufficient.</w:t>
      </w:r>
    </w:p>
    <w:p>
      <w:pPr>
        <w:pStyle w:val="ListParagraph"/>
        <w:numPr>
          <w:ilvl w:val="0"/>
          <w:numId w:val="2"/>
        </w:numPr>
        <w:spacing w:after="55" w:before="55"/>
      </w:pPr>
      <w:r>
        <w:rPr>
          <w:rFonts w:ascii="Arial" w:cs="Arial" w:eastAsia="Arial" w:hAnsi="Arial"/>
          <w:color w:val="2C2C2C"/>
          <w:sz w:val="22"/>
          <w:szCs w:val="22"/>
        </w:rPr>
        <w:t xml:space="preserve">Never use inline style attributes for layout — use Tailwind classes.</w:t>
      </w:r>
    </w:p>
    <w:p>
      <w:pPr>
        <w:pStyle w:val="ListParagraph"/>
        <w:numPr>
          <w:ilvl w:val="0"/>
          <w:numId w:val="2"/>
        </w:numPr>
        <w:spacing w:after="55" w:before="55"/>
      </w:pPr>
      <w:r>
        <w:rPr>
          <w:rFonts w:ascii="Arial" w:cs="Arial" w:eastAsia="Arial" w:hAnsi="Arial"/>
          <w:color w:val="2C2C2C"/>
          <w:sz w:val="22"/>
          <w:szCs w:val="22"/>
        </w:rPr>
        <w:t xml:space="preserve">Responsive classes use the mobile-first approach: base → sm: → md: → lg: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4F63" w:sz="1"/>
              <w:left w:val="single" w:color="2E4F63" w:sz="1"/>
              <w:bottom w:val="single" w:color="2E4F63" w:sz="1"/>
              <w:right w:val="single" w:color="2E4F63" w:sz="1"/>
            </w:tcBorders>
            <w:shd w:fill="1E293B" w:val="clear"/>
            <w:tcMar>
              <w:top w:type="dxa" w:w="160"/>
              <w:left w:type="dxa" w:w="240"/>
              <w:bottom w:type="dxa" w:w="160"/>
              <w:right w:type="dxa" w:w="240"/>
            </w:tcMar>
          </w:tcPr>
          <w:p>
            <w:pPr>
              <w:spacing w:after="16" w:before="16"/>
            </w:pPr>
            <w:r>
              <w:rPr>
                <w:rFonts w:ascii="Courier New" w:cs="Courier New" w:eastAsia="Courier New" w:hAnsi="Courier New"/>
                <w:color w:val="A8D8EA"/>
                <w:sz w:val="18"/>
                <w:szCs w:val="18"/>
              </w:rPr>
              <w:t xml:space="preserve">&lt;!-- CORRECT — Tailwind utilities --&gt;</w:t>
            </w:r>
          </w:p>
          <w:p>
            <w:pPr>
              <w:spacing w:after="16" w:before="16"/>
            </w:pPr>
            <w:r>
              <w:rPr>
                <w:rFonts w:ascii="Courier New" w:cs="Courier New" w:eastAsia="Courier New" w:hAnsi="Courier New"/>
                <w:color w:val="A8D8EA"/>
                <w:sz w:val="18"/>
                <w:szCs w:val="18"/>
              </w:rPr>
              <w:t xml:space="preserve">&lt;div class="flex items-center justify-between p-4 bg-white rounded-lg shadow-sm border border-gray-200"&gt;</w:t>
            </w:r>
          </w:p>
          <w:p>
            <w:pPr>
              <w:spacing w:after="16" w:before="16"/>
            </w:pPr>
            <w:r>
              <w:rPr>
                <w:rFonts w:ascii="Courier New" w:cs="Courier New" w:eastAsia="Courier New" w:hAnsi="Courier New"/>
                <w:color w:val="A8D8EA"/>
                <w:sz w:val="18"/>
                <w:szCs w:val="18"/>
              </w:rPr>
              <w:t xml:space="preserve"/>
            </w:r>
          </w:p>
          <w:p>
            <w:pPr>
              <w:spacing w:after="16" w:before="16"/>
            </w:pPr>
            <w:r>
              <w:rPr>
                <w:rFonts w:ascii="Courier New" w:cs="Courier New" w:eastAsia="Courier New" w:hAnsi="Courier New"/>
                <w:color w:val="A8D8EA"/>
                <w:sz w:val="18"/>
                <w:szCs w:val="18"/>
              </w:rPr>
              <w:t xml:space="preserve">&lt;!-- CORRECT — responsive --&gt;</w:t>
            </w:r>
          </w:p>
          <w:p>
            <w:pPr>
              <w:spacing w:after="16" w:before="16"/>
            </w:pPr>
            <w:r>
              <w:rPr>
                <w:rFonts w:ascii="Courier New" w:cs="Courier New" w:eastAsia="Courier New" w:hAnsi="Courier New"/>
                <w:color w:val="A8D8EA"/>
                <w:sz w:val="18"/>
                <w:szCs w:val="18"/>
              </w:rPr>
              <w:t xml:space="preserve">&lt;div class="grid grid-cols-1 md:grid-cols-2 lg:grid-cols-3 gap-4"&gt;</w:t>
            </w:r>
          </w:p>
          <w:p>
            <w:pPr>
              <w:spacing w:after="16" w:before="16"/>
            </w:pPr>
            <w:r>
              <w:rPr>
                <w:rFonts w:ascii="Courier New" w:cs="Courier New" w:eastAsia="Courier New" w:hAnsi="Courier New"/>
                <w:color w:val="A8D8EA"/>
                <w:sz w:val="18"/>
                <w:szCs w:val="18"/>
              </w:rPr>
              <w:t xml:space="preserve"/>
            </w:r>
          </w:p>
          <w:p>
            <w:pPr>
              <w:spacing w:after="16" w:before="16"/>
            </w:pPr>
            <w:r>
              <w:rPr>
                <w:rFonts w:ascii="Courier New" w:cs="Courier New" w:eastAsia="Courier New" w:hAnsi="Courier New"/>
                <w:color w:val="A8D8EA"/>
                <w:sz w:val="18"/>
                <w:szCs w:val="18"/>
              </w:rPr>
              <w:t xml:space="preserve">&lt;!-- WRONG — inline style --&gt;</w:t>
            </w:r>
          </w:p>
          <w:p>
            <w:pPr>
              <w:spacing w:after="16" w:before="16"/>
            </w:pPr>
            <w:r>
              <w:rPr>
                <w:rFonts w:ascii="Courier New" w:cs="Courier New" w:eastAsia="Courier New" w:hAnsi="Courier New"/>
                <w:color w:val="A8D8EA"/>
                <w:sz w:val="18"/>
                <w:szCs w:val="18"/>
              </w:rPr>
              <w:t xml:space="preserve">&lt;!-- &lt;div style="display:flex; padding:16px"&gt;  AVOID --&gt;</w:t>
            </w:r>
          </w:p>
        </w:tc>
      </w:tr>
    </w:tbl>
    <w:p>
      <w:r>
        <w:t xml:space="preserve"/>
      </w:r>
    </w:p>
    <w:p>
      <w:pPr>
        <w:pStyle w:val="Heading2"/>
        <w:spacing w:after="100" w:before="300"/>
      </w:pPr>
      <w:r>
        <w:rPr>
          <w:rFonts w:ascii="Arial" w:cs="Arial" w:eastAsia="Arial" w:hAnsi="Arial"/>
          <w:b/>
          <w:bCs/>
          <w:color w:val="4A6274"/>
          <w:sz w:val="27"/>
          <w:szCs w:val="27"/>
        </w:rPr>
        <w:t xml:space="preserve">10.2  Alpine.js Usage</w:t>
      </w:r>
    </w:p>
    <w:p>
      <w:pPr>
        <w:pStyle w:val="ListParagraph"/>
        <w:numPr>
          <w:ilvl w:val="0"/>
          <w:numId w:val="2"/>
        </w:numPr>
        <w:spacing w:after="55" w:before="55"/>
      </w:pPr>
      <w:r>
        <w:rPr>
          <w:rFonts w:ascii="Arial" w:cs="Arial" w:eastAsia="Arial" w:hAnsi="Arial"/>
          <w:color w:val="2C2C2C"/>
          <w:sz w:val="22"/>
          <w:szCs w:val="22"/>
        </w:rPr>
        <w:t xml:space="preserve">Alpine.js is used for lightweight DOM interactions only: toggles, modals, tabs, form state.</w:t>
      </w:r>
    </w:p>
    <w:p>
      <w:pPr>
        <w:pStyle w:val="ListParagraph"/>
        <w:numPr>
          <w:ilvl w:val="0"/>
          <w:numId w:val="2"/>
        </w:numPr>
        <w:spacing w:after="55" w:before="55"/>
      </w:pPr>
      <w:r>
        <w:rPr>
          <w:rFonts w:ascii="Arial" w:cs="Arial" w:eastAsia="Arial" w:hAnsi="Arial"/>
          <w:color w:val="2C2C2C"/>
          <w:sz w:val="22"/>
          <w:szCs w:val="22"/>
        </w:rPr>
        <w:t xml:space="preserve">Alpine.js does not perform business logic — it toggles visibility and manages local UI state.</w:t>
      </w:r>
    </w:p>
    <w:p>
      <w:pPr>
        <w:pStyle w:val="ListParagraph"/>
        <w:numPr>
          <w:ilvl w:val="0"/>
          <w:numId w:val="2"/>
        </w:numPr>
        <w:spacing w:after="55" w:before="55"/>
      </w:pPr>
      <w:r>
        <w:rPr>
          <w:rFonts w:ascii="Arial" w:cs="Arial" w:eastAsia="Arial" w:hAnsi="Arial"/>
          <w:color w:val="2C2C2C"/>
          <w:sz w:val="22"/>
          <w:szCs w:val="22"/>
        </w:rPr>
        <w:t xml:space="preserve">Alpine data is initialized inline with x-data on the relevant element.</w:t>
      </w:r>
    </w:p>
    <w:p>
      <w:pPr>
        <w:pStyle w:val="ListParagraph"/>
        <w:numPr>
          <w:ilvl w:val="0"/>
          <w:numId w:val="2"/>
        </w:numPr>
        <w:spacing w:after="55" w:before="55"/>
      </w:pPr>
      <w:r>
        <w:rPr>
          <w:rFonts w:ascii="Arial" w:cs="Arial" w:eastAsia="Arial" w:hAnsi="Arial"/>
          <w:color w:val="2C2C2C"/>
          <w:sz w:val="22"/>
          <w:szCs w:val="22"/>
        </w:rPr>
        <w:t xml:space="preserve">No global Alpine stores at MVP — component state is local.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4F63" w:sz="1"/>
              <w:left w:val="single" w:color="2E4F63" w:sz="1"/>
              <w:bottom w:val="single" w:color="2E4F63" w:sz="1"/>
              <w:right w:val="single" w:color="2E4F63" w:sz="1"/>
            </w:tcBorders>
            <w:shd w:fill="1E293B" w:val="clear"/>
            <w:tcMar>
              <w:top w:type="dxa" w:w="160"/>
              <w:left w:type="dxa" w:w="240"/>
              <w:bottom w:type="dxa" w:w="160"/>
              <w:right w:type="dxa" w:w="240"/>
            </w:tcMar>
          </w:tcPr>
          <w:p>
            <w:pPr>
              <w:spacing w:after="16" w:before="16"/>
            </w:pPr>
            <w:r>
              <w:rPr>
                <w:rFonts w:ascii="Courier New" w:cs="Courier New" w:eastAsia="Courier New" w:hAnsi="Courier New"/>
                <w:color w:val="A8D8EA"/>
                <w:sz w:val="18"/>
                <w:szCs w:val="18"/>
              </w:rPr>
              <w:t xml:space="preserve">&lt;!-- CORRECT — Alpine for toggle visibility --&gt;</w:t>
            </w:r>
          </w:p>
          <w:p>
            <w:pPr>
              <w:spacing w:after="16" w:before="16"/>
            </w:pPr>
            <w:r>
              <w:rPr>
                <w:rFonts w:ascii="Courier New" w:cs="Courier New" w:eastAsia="Courier New" w:hAnsi="Courier New"/>
                <w:color w:val="A8D8EA"/>
                <w:sz w:val="18"/>
                <w:szCs w:val="18"/>
              </w:rPr>
              <w:t xml:space="preserve">&lt;div x-data="{ open: false }"&gt;</w:t>
            </w:r>
          </w:p>
          <w:p>
            <w:pPr>
              <w:spacing w:after="16" w:before="16"/>
            </w:pPr>
            <w:r>
              <w:rPr>
                <w:rFonts w:ascii="Courier New" w:cs="Courier New" w:eastAsia="Courier New" w:hAnsi="Courier New"/>
                <w:color w:val="A8D8EA"/>
                <w:sz w:val="18"/>
                <w:szCs w:val="18"/>
              </w:rPr>
              <w:t xml:space="preserve">    &lt;button @click="open = !open"&gt;Show Details&lt;/button&gt;</w:t>
            </w:r>
          </w:p>
          <w:p>
            <w:pPr>
              <w:spacing w:after="16" w:before="16"/>
            </w:pPr>
            <w:r>
              <w:rPr>
                <w:rFonts w:ascii="Courier New" w:cs="Courier New" w:eastAsia="Courier New" w:hAnsi="Courier New"/>
                <w:color w:val="A8D8EA"/>
                <w:sz w:val="18"/>
                <w:szCs w:val="18"/>
              </w:rPr>
              <w:t xml:space="preserve">    &lt;div x-show="open" x-transition&gt;Details content&lt;/div&gt;</w:t>
            </w:r>
          </w:p>
          <w:p>
            <w:pPr>
              <w:spacing w:after="16" w:before="16"/>
            </w:pPr>
            <w:r>
              <w:rPr>
                <w:rFonts w:ascii="Courier New" w:cs="Courier New" w:eastAsia="Courier New" w:hAnsi="Courier New"/>
                <w:color w:val="A8D8EA"/>
                <w:sz w:val="18"/>
                <w:szCs w:val="18"/>
              </w:rPr>
              <w:t xml:space="preserve">&lt;/div&gt;</w:t>
            </w:r>
          </w:p>
          <w:p>
            <w:pPr>
              <w:spacing w:after="16" w:before="16"/>
            </w:pPr>
            <w:r>
              <w:rPr>
                <w:rFonts w:ascii="Courier New" w:cs="Courier New" w:eastAsia="Courier New" w:hAnsi="Courier New"/>
                <w:color w:val="A8D8EA"/>
                <w:sz w:val="18"/>
                <w:szCs w:val="18"/>
              </w:rPr>
              <w:t xml:space="preserve"/>
            </w:r>
          </w:p>
          <w:p>
            <w:pPr>
              <w:spacing w:after="16" w:before="16"/>
            </w:pPr>
            <w:r>
              <w:rPr>
                <w:rFonts w:ascii="Courier New" w:cs="Courier New" w:eastAsia="Courier New" w:hAnsi="Courier New"/>
                <w:color w:val="A8D8EA"/>
                <w:sz w:val="18"/>
                <w:szCs w:val="18"/>
              </w:rPr>
              <w:t xml:space="preserve">&lt;!-- CORRECT — Alpine for confirmation modal --&gt;</w:t>
            </w:r>
          </w:p>
          <w:p>
            <w:pPr>
              <w:spacing w:after="16" w:before="16"/>
            </w:pPr>
            <w:r>
              <w:rPr>
                <w:rFonts w:ascii="Courier New" w:cs="Courier New" w:eastAsia="Courier New" w:hAnsi="Courier New"/>
                <w:color w:val="A8D8EA"/>
                <w:sz w:val="18"/>
                <w:szCs w:val="18"/>
              </w:rPr>
              <w:t xml:space="preserve">&lt;div x-data="{ confirmed: false, guestName: '' }"&gt;</w:t>
            </w:r>
          </w:p>
          <w:p>
            <w:pPr>
              <w:spacing w:after="16" w:before="16"/>
            </w:pPr>
            <w:r>
              <w:rPr>
                <w:rFonts w:ascii="Courier New" w:cs="Courier New" w:eastAsia="Courier New" w:hAnsi="Courier New"/>
                <w:color w:val="A8D8EA"/>
                <w:sz w:val="18"/>
                <w:szCs w:val="18"/>
              </w:rPr>
              <w:t xml:space="preserve">    &lt;button @click="guestName = 'David'; confirmed = true"&gt;Delete&lt;/button&gt;</w:t>
            </w:r>
          </w:p>
          <w:p>
            <w:pPr>
              <w:spacing w:after="16" w:before="16"/>
            </w:pPr>
            <w:r>
              <w:rPr>
                <w:rFonts w:ascii="Courier New" w:cs="Courier New" w:eastAsia="Courier New" w:hAnsi="Courier New"/>
                <w:color w:val="A8D8EA"/>
                <w:sz w:val="18"/>
                <w:szCs w:val="18"/>
              </w:rPr>
              <w:t xml:space="preserve">    &lt;div x-show="confirmed"&gt;Delete &lt;span x-text="guestName"&gt;&lt;/span&gt;?&lt;/div&gt;</w:t>
            </w:r>
          </w:p>
          <w:p>
            <w:pPr>
              <w:spacing w:after="16" w:before="16"/>
            </w:pPr>
            <w:r>
              <w:rPr>
                <w:rFonts w:ascii="Courier New" w:cs="Courier New" w:eastAsia="Courier New" w:hAnsi="Courier New"/>
                <w:color w:val="A8D8EA"/>
                <w:sz w:val="18"/>
                <w:szCs w:val="18"/>
              </w:rPr>
              <w:t xml:space="preserve">&lt;/div&gt;</w:t>
            </w:r>
          </w:p>
        </w:tc>
      </w:tr>
    </w:tbl>
    <w:p>
      <w:r>
        <w:t xml:space="preserve"/>
      </w:r>
    </w:p>
    <w:p>
      <w:pPr>
        <w:pStyle w:val="Heading2"/>
        <w:spacing w:after="100" w:before="300"/>
      </w:pPr>
      <w:r>
        <w:rPr>
          <w:rFonts w:ascii="Arial" w:cs="Arial" w:eastAsia="Arial" w:hAnsi="Arial"/>
          <w:b/>
          <w:bCs/>
          <w:color w:val="4A6274"/>
          <w:sz w:val="27"/>
          <w:szCs w:val="27"/>
        </w:rPr>
        <w:t xml:space="preserve">10.3  Accessibility</w:t>
      </w:r>
    </w:p>
    <w:p>
      <w:pPr>
        <w:pStyle w:val="ListParagraph"/>
        <w:numPr>
          <w:ilvl w:val="0"/>
          <w:numId w:val="2"/>
        </w:numPr>
        <w:spacing w:after="55" w:before="55"/>
      </w:pPr>
      <w:r>
        <w:rPr>
          <w:rFonts w:ascii="Arial" w:cs="Arial" w:eastAsia="Arial" w:hAnsi="Arial"/>
          <w:color w:val="2C2C2C"/>
          <w:sz w:val="22"/>
          <w:szCs w:val="22"/>
        </w:rPr>
        <w:t xml:space="preserve">All form inputs have associated &lt;label&gt; elements with correct for= attributes.</w:t>
      </w:r>
    </w:p>
    <w:p>
      <w:pPr>
        <w:pStyle w:val="ListParagraph"/>
        <w:numPr>
          <w:ilvl w:val="0"/>
          <w:numId w:val="2"/>
        </w:numPr>
        <w:spacing w:after="55" w:before="55"/>
      </w:pPr>
      <w:r>
        <w:rPr>
          <w:rFonts w:ascii="Arial" w:cs="Arial" w:eastAsia="Arial" w:hAnsi="Arial"/>
          <w:color w:val="2C2C2C"/>
          <w:sz w:val="22"/>
          <w:szCs w:val="22"/>
        </w:rPr>
        <w:t xml:space="preserve">All images have descriptive alt attributes (empty alt for decorative images).</w:t>
      </w:r>
    </w:p>
    <w:p>
      <w:pPr>
        <w:pStyle w:val="ListParagraph"/>
        <w:numPr>
          <w:ilvl w:val="0"/>
          <w:numId w:val="2"/>
        </w:numPr>
        <w:spacing w:after="55" w:before="55"/>
      </w:pPr>
      <w:r>
        <w:rPr>
          <w:rFonts w:ascii="Arial" w:cs="Arial" w:eastAsia="Arial" w:hAnsi="Arial"/>
          <w:color w:val="2C2C2C"/>
          <w:sz w:val="22"/>
          <w:szCs w:val="22"/>
        </w:rPr>
        <w:t xml:space="preserve">Color alone is never the only indicator of state — always pair color with text or icon.</w:t>
      </w:r>
    </w:p>
    <w:p>
      <w:pPr>
        <w:pStyle w:val="ListParagraph"/>
        <w:numPr>
          <w:ilvl w:val="0"/>
          <w:numId w:val="2"/>
        </w:numPr>
        <w:spacing w:after="55" w:before="55"/>
      </w:pPr>
      <w:r>
        <w:rPr>
          <w:rFonts w:ascii="Arial" w:cs="Arial" w:eastAsia="Arial" w:hAnsi="Arial"/>
          <w:color w:val="2C2C2C"/>
          <w:sz w:val="22"/>
          <w:szCs w:val="22"/>
        </w:rPr>
        <w:t xml:space="preserve">Interactive elements are keyboard-navigable (focus visible, tab order logical).</w:t>
      </w:r>
    </w:p>
    <w:p>
      <w:r>
        <w:t xml:space="preserve"/>
      </w:r>
    </w:p>
    <w:p>
      <w:pPr>
        <w:pStyle w:val="Heading2"/>
        <w:spacing w:after="100" w:before="300"/>
      </w:pPr>
      <w:r>
        <w:rPr>
          <w:rFonts w:ascii="Arial" w:cs="Arial" w:eastAsia="Arial" w:hAnsi="Arial"/>
          <w:b/>
          <w:bCs/>
          <w:color w:val="4A6274"/>
          <w:sz w:val="27"/>
          <w:szCs w:val="27"/>
        </w:rPr>
        <w:t xml:space="preserve">10.4  UI Component Conventions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7560"/>
      </w:tblGrid>
      <w:tr>
        <w:tc>
          <w:tcPr>
            <w:tcW w:type="dxa" w:w="1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Component</w:t>
            </w:r>
          </w:p>
        </w:tc>
        <w:tc>
          <w:tcPr>
            <w:tcW w:type="dxa" w:w="75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Convention</w:t>
            </w:r>
          </w:p>
        </w:tc>
      </w:tr>
      <w:tr>
        <w:tc>
          <w:tcPr>
            <w:tcW w:type="dxa" w:w="1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Primary button</w:t>
            </w:r>
          </w:p>
        </w:tc>
        <w:tc>
          <w:tcPr>
            <w:tcW w:type="dxa" w:w="7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bg-brand-700 text-white px-4 py-2 rounded font-medium hover:bg-brand-800 — always uses type='submit' or @click handler</w:t>
            </w:r>
          </w:p>
        </w:tc>
      </w:tr>
      <w:tr>
        <w:tc>
          <w:tcPr>
            <w:tcW w:type="dxa" w:w="1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Secondary button</w:t>
            </w:r>
          </w:p>
        </w:tc>
        <w:tc>
          <w:tcPr>
            <w:tcW w:type="dxa" w:w="7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border border-gray-300 text-gray-700 px-4 py-2 rounded hover:bg-gray-50 — for cancel and secondary actions</w:t>
            </w:r>
          </w:p>
        </w:tc>
      </w:tr>
      <w:tr>
        <w:tc>
          <w:tcPr>
            <w:tcW w:type="dxa" w:w="1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Danger button</w:t>
            </w:r>
          </w:p>
        </w:tc>
        <w:tc>
          <w:tcPr>
            <w:tcW w:type="dxa" w:w="7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bg-red-600 text-white — only for destructive actions (delete, deactivate). Always requires confirmation modal.</w:t>
            </w:r>
          </w:p>
        </w:tc>
      </w:tr>
      <w:tr>
        <w:tc>
          <w:tcPr>
            <w:tcW w:type="dxa" w:w="1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Status badge</w:t>
            </w:r>
          </w:p>
        </w:tc>
        <w:tc>
          <w:tcPr>
            <w:tcW w:type="dxa" w:w="7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Inline pill with color and text. Color paired with text — never color alone. Use status_badge component.</w:t>
            </w:r>
          </w:p>
        </w:tc>
      </w:tr>
      <w:tr>
        <w:tc>
          <w:tcPr>
            <w:tcW w:type="dxa" w:w="1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Data table</w:t>
            </w:r>
          </w:p>
        </w:tc>
        <w:tc>
          <w:tcPr>
            <w:tcW w:type="dxa" w:w="7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Striped rows, sticky header on long tables, sortable columns show sort icon. Use data_table component.</w:t>
            </w:r>
          </w:p>
        </w:tc>
      </w:tr>
      <w:tr>
        <w:tc>
          <w:tcPr>
            <w:tcW w:type="dxa" w:w="1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Form card</w:t>
            </w:r>
          </w:p>
        </w:tc>
        <w:tc>
          <w:tcPr>
            <w:tcW w:type="dxa" w:w="7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White background, 1px border, rounded-lg, p-6. Form sections separated by horizontal rule with section heading.</w:t>
            </w:r>
          </w:p>
        </w:tc>
      </w:tr>
      <w:tr>
        <w:tc>
          <w:tcPr>
            <w:tcW w:type="dxa" w:w="1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Empty state</w:t>
            </w:r>
          </w:p>
        </w:tc>
        <w:tc>
          <w:tcPr>
            <w:tcW w:type="dxa" w:w="7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Centered icon + heading + sub-text + optional CTA button. Use empty_state component.</w:t>
            </w:r>
          </w:p>
        </w:tc>
      </w:tr>
    </w:tbl>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11. JavaScript Standards</w:t>
      </w:r>
    </w:p>
    <w:p>
      <w:pPr>
        <w:pStyle w:val="Heading2"/>
        <w:spacing w:after="100" w:before="300"/>
      </w:pPr>
      <w:r>
        <w:rPr>
          <w:rFonts w:ascii="Arial" w:cs="Arial" w:eastAsia="Arial" w:hAnsi="Arial"/>
          <w:b/>
          <w:bCs/>
          <w:color w:val="4A6274"/>
          <w:sz w:val="27"/>
          <w:szCs w:val="27"/>
        </w:rPr>
        <w:t xml:space="preserve">11.1  When JavaScript Is Appropriate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Use JavaScript For</w:t>
            </w:r>
          </w:p>
        </w:tc>
        <w:tc>
          <w:tcPr>
            <w:tcW w:type="dxa" w:w="46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Do Not Use JavaScript For</w:t>
            </w:r>
          </w:p>
        </w:tc>
      </w:tr>
      <w:tr>
        <w:tc>
          <w:tcPr>
            <w:tcW w:type="dxa" w:w="4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QR code webcam scanning (DAY-001)</w:t>
            </w:r>
          </w:p>
        </w:tc>
        <w:tc>
          <w:tcPr>
            <w:tcW w:type="dxa" w:w="46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Fetching data that should be server-rendered</w:t>
            </w:r>
          </w:p>
        </w:tc>
      </w:tr>
      <w:tr>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Offline check-in queue (localStorage)</w:t>
            </w:r>
          </w:p>
        </w:tc>
        <w:tc>
          <w:tcPr>
            <w:tcW w:type="dxa" w:w="46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rule validation (belongs in PHP)</w:t>
            </w:r>
          </w:p>
        </w:tc>
      </w:tr>
      <w:tr>
        <w:tc>
          <w:tcPr>
            <w:tcW w:type="dxa" w:w="4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Live dashboard polling every 8 seconds</w:t>
            </w:r>
          </w:p>
        </w:tc>
        <w:tc>
          <w:tcPr>
            <w:tcW w:type="dxa" w:w="46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Routing or navigation beyond simple links</w:t>
            </w:r>
          </w:p>
        </w:tc>
      </w:tr>
      <w:tr>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Dynamic form interactions (Alpine.js)</w:t>
            </w:r>
          </w:p>
        </w:tc>
        <w:tc>
          <w:tcPr>
            <w:tcW w:type="dxa" w:w="46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DOM manipulation that bypasses Tailwind</w:t>
            </w:r>
          </w:p>
        </w:tc>
      </w:tr>
      <w:tr>
        <w:tc>
          <w:tcPr>
            <w:tcW w:type="dxa" w:w="4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Print label trigger (window.print())</w:t>
            </w:r>
          </w:p>
        </w:tc>
        <w:tc>
          <w:tcPr>
            <w:tcW w:type="dxa" w:w="46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Heavy computation — keep on the server</w:t>
            </w:r>
          </w:p>
        </w:tc>
      </w:tr>
    </w:tbl>
    <w:p>
      <w:r>
        <w:t xml:space="preserve"/>
      </w:r>
    </w:p>
    <w:p>
      <w:pPr>
        <w:pStyle w:val="Heading2"/>
        <w:spacing w:after="100" w:before="300"/>
      </w:pPr>
      <w:r>
        <w:rPr>
          <w:rFonts w:ascii="Arial" w:cs="Arial" w:eastAsia="Arial" w:hAnsi="Arial"/>
          <w:b/>
          <w:bCs/>
          <w:color w:val="4A6274"/>
          <w:sz w:val="27"/>
          <w:szCs w:val="27"/>
        </w:rPr>
        <w:t xml:space="preserve">11.2  Script Organization</w:t>
      </w:r>
    </w:p>
    <w:p>
      <w:pPr>
        <w:pStyle w:val="ListParagraph"/>
        <w:numPr>
          <w:ilvl w:val="0"/>
          <w:numId w:val="2"/>
        </w:numPr>
        <w:spacing w:after="55" w:before="55"/>
      </w:pPr>
      <w:r>
        <w:rPr>
          <w:rFonts w:ascii="Arial" w:cs="Arial" w:eastAsia="Arial" w:hAnsi="Arial"/>
          <w:color w:val="2C2C2C"/>
          <w:sz w:val="22"/>
          <w:szCs w:val="22"/>
        </w:rPr>
        <w:t xml:space="preserve">Page-specific scripts are in public/assets/js/{feature}.js — never inline &lt;script&gt; tags in views.</w:t>
      </w:r>
    </w:p>
    <w:p>
      <w:pPr>
        <w:pStyle w:val="ListParagraph"/>
        <w:numPr>
          <w:ilvl w:val="0"/>
          <w:numId w:val="2"/>
        </w:numPr>
        <w:spacing w:after="55" w:before="55"/>
      </w:pPr>
      <w:r>
        <w:rPr>
          <w:rFonts w:ascii="Arial" w:cs="Arial" w:eastAsia="Arial" w:hAnsi="Arial"/>
          <w:color w:val="2C2C2C"/>
          <w:sz w:val="22"/>
          <w:szCs w:val="22"/>
        </w:rPr>
        <w:t xml:space="preserve">No global variable pollution — wrap code in immediately invoked functions or use const/let block scope.</w:t>
      </w:r>
    </w:p>
    <w:p>
      <w:pPr>
        <w:pStyle w:val="ListParagraph"/>
        <w:numPr>
          <w:ilvl w:val="0"/>
          <w:numId w:val="2"/>
        </w:numPr>
        <w:spacing w:after="55" w:before="55"/>
      </w:pPr>
      <w:r>
        <w:rPr>
          <w:rFonts w:ascii="Arial" w:cs="Arial" w:eastAsia="Arial" w:hAnsi="Arial"/>
          <w:color w:val="2C2C2C"/>
          <w:sz w:val="22"/>
          <w:szCs w:val="22"/>
        </w:rPr>
        <w:t xml:space="preserve">Event listeners are added in DOMContentLoaded or on specific element events — never at the top level of a script file.</w:t>
      </w:r>
    </w:p>
    <w:p>
      <w:r>
        <w:t xml:space="preserve"/>
      </w:r>
    </w:p>
    <w:p>
      <w:pPr>
        <w:pStyle w:val="Heading2"/>
        <w:spacing w:after="100" w:before="300"/>
      </w:pPr>
      <w:r>
        <w:rPr>
          <w:rFonts w:ascii="Arial" w:cs="Arial" w:eastAsia="Arial" w:hAnsi="Arial"/>
          <w:b/>
          <w:bCs/>
          <w:color w:val="4A6274"/>
          <w:sz w:val="27"/>
          <w:szCs w:val="27"/>
        </w:rPr>
        <w:t xml:space="preserve">11.3  AJAX Convention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4F63" w:sz="1"/>
              <w:left w:val="single" w:color="2E4F63" w:sz="1"/>
              <w:bottom w:val="single" w:color="2E4F63" w:sz="1"/>
              <w:right w:val="single" w:color="2E4F63" w:sz="1"/>
            </w:tcBorders>
            <w:shd w:fill="1E293B" w:val="clear"/>
            <w:tcMar>
              <w:top w:type="dxa" w:w="160"/>
              <w:left w:type="dxa" w:w="240"/>
              <w:bottom w:type="dxa" w:w="160"/>
              <w:right w:type="dxa" w:w="240"/>
            </w:tcMar>
          </w:tcPr>
          <w:p>
            <w:pPr>
              <w:spacing w:after="16" w:before="16"/>
            </w:pPr>
            <w:r>
              <w:rPr>
                <w:rFonts w:ascii="Courier New" w:cs="Courier New" w:eastAsia="Courier New" w:hAnsi="Courier New"/>
                <w:color w:val="A8D8EA"/>
                <w:sz w:val="18"/>
                <w:szCs w:val="18"/>
              </w:rPr>
              <w:t xml:space="preserve">// Standard AJAX pattern — fetch with CSRF token</w:t>
            </w:r>
          </w:p>
          <w:p>
            <w:pPr>
              <w:spacing w:after="16" w:before="16"/>
            </w:pPr>
            <w:r>
              <w:rPr>
                <w:rFonts w:ascii="Courier New" w:cs="Courier New" w:eastAsia="Courier New" w:hAnsi="Courier New"/>
                <w:color w:val="A8D8EA"/>
                <w:sz w:val="18"/>
                <w:szCs w:val="18"/>
              </w:rPr>
              <w:t xml:space="preserve">async function resolveQrCode(guestCode) {</w:t>
            </w:r>
          </w:p>
          <w:p>
            <w:pPr>
              <w:spacing w:after="16" w:before="16"/>
            </w:pPr>
            <w:r>
              <w:rPr>
                <w:rFonts w:ascii="Courier New" w:cs="Courier New" w:eastAsia="Courier New" w:hAnsi="Courier New"/>
                <w:color w:val="A8D8EA"/>
                <w:sz w:val="18"/>
                <w:szCs w:val="18"/>
              </w:rPr>
              <w:t xml:space="preserve">    const response = await fetch('/app/crew/checkin/resolve', {</w:t>
            </w:r>
          </w:p>
          <w:p>
            <w:pPr>
              <w:spacing w:after="16" w:before="16"/>
            </w:pPr>
            <w:r>
              <w:rPr>
                <w:rFonts w:ascii="Courier New" w:cs="Courier New" w:eastAsia="Courier New" w:hAnsi="Courier New"/>
                <w:color w:val="A8D8EA"/>
                <w:sz w:val="18"/>
                <w:szCs w:val="18"/>
              </w:rPr>
              <w:t xml:space="preserve">        method: 'POST',</w:t>
            </w:r>
          </w:p>
          <w:p>
            <w:pPr>
              <w:spacing w:after="16" w:before="16"/>
            </w:pPr>
            <w:r>
              <w:rPr>
                <w:rFonts w:ascii="Courier New" w:cs="Courier New" w:eastAsia="Courier New" w:hAnsi="Courier New"/>
                <w:color w:val="A8D8EA"/>
                <w:sz w:val="18"/>
                <w:szCs w:val="18"/>
              </w:rPr>
              <w:t xml:space="preserve">        headers: {</w:t>
            </w:r>
          </w:p>
          <w:p>
            <w:pPr>
              <w:spacing w:after="16" w:before="16"/>
            </w:pPr>
            <w:r>
              <w:rPr>
                <w:rFonts w:ascii="Courier New" w:cs="Courier New" w:eastAsia="Courier New" w:hAnsi="Courier New"/>
                <w:color w:val="A8D8EA"/>
                <w:sz w:val="18"/>
                <w:szCs w:val="18"/>
              </w:rPr>
              <w:t xml:space="preserve">            'Content-Type': 'application/json',</w:t>
            </w:r>
          </w:p>
          <w:p>
            <w:pPr>
              <w:spacing w:after="16" w:before="16"/>
            </w:pPr>
            <w:r>
              <w:rPr>
                <w:rFonts w:ascii="Courier New" w:cs="Courier New" w:eastAsia="Courier New" w:hAnsi="Courier New"/>
                <w:color w:val="A8D8EA"/>
                <w:sz w:val="18"/>
                <w:szCs w:val="18"/>
              </w:rPr>
              <w:t xml:space="preserve">            'X-CSRF-Token': document.querySelector('meta[name=csrf-token]').content,</w:t>
            </w:r>
          </w:p>
          <w:p>
            <w:pPr>
              <w:spacing w:after="16" w:before="16"/>
            </w:pPr>
            <w:r>
              <w:rPr>
                <w:rFonts w:ascii="Courier New" w:cs="Courier New" w:eastAsia="Courier New" w:hAnsi="Courier New"/>
                <w:color w:val="A8D8EA"/>
                <w:sz w:val="18"/>
                <w:szCs w:val="18"/>
              </w:rPr>
              <w:t xml:space="preserve">        },</w:t>
            </w:r>
          </w:p>
          <w:p>
            <w:pPr>
              <w:spacing w:after="16" w:before="16"/>
            </w:pPr>
            <w:r>
              <w:rPr>
                <w:rFonts w:ascii="Courier New" w:cs="Courier New" w:eastAsia="Courier New" w:hAnsi="Courier New"/>
                <w:color w:val="A8D8EA"/>
                <w:sz w:val="18"/>
                <w:szCs w:val="18"/>
              </w:rPr>
              <w:t xml:space="preserve">        body: JSON.stringify({ guest_code: guestCode }),</w:t>
            </w:r>
          </w:p>
          <w:p>
            <w:pPr>
              <w:spacing w:after="16" w:before="16"/>
            </w:pPr>
            <w:r>
              <w:rPr>
                <w:rFonts w:ascii="Courier New" w:cs="Courier New" w:eastAsia="Courier New" w:hAnsi="Courier New"/>
                <w:color w:val="A8D8EA"/>
                <w:sz w:val="18"/>
                <w:szCs w:val="18"/>
              </w:rPr>
              <w:t xml:space="preserve">    });</w:t>
            </w:r>
          </w:p>
          <w:p>
            <w:pPr>
              <w:spacing w:after="16" w:before="16"/>
            </w:pPr>
            <w:r>
              <w:rPr>
                <w:rFonts w:ascii="Courier New" w:cs="Courier New" w:eastAsia="Courier New" w:hAnsi="Courier New"/>
                <w:color w:val="A8D8EA"/>
                <w:sz w:val="18"/>
                <w:szCs w:val="18"/>
              </w:rPr>
              <w:t xml:space="preserve"/>
            </w:r>
          </w:p>
          <w:p>
            <w:pPr>
              <w:spacing w:after="16" w:before="16"/>
            </w:pPr>
            <w:r>
              <w:rPr>
                <w:rFonts w:ascii="Courier New" w:cs="Courier New" w:eastAsia="Courier New" w:hAnsi="Courier New"/>
                <w:color w:val="A8D8EA"/>
                <w:sz w:val="18"/>
                <w:szCs w:val="18"/>
              </w:rPr>
              <w:t xml:space="preserve">    const result = await response.json();</w:t>
            </w:r>
          </w:p>
          <w:p>
            <w:pPr>
              <w:spacing w:after="16" w:before="16"/>
            </w:pPr>
            <w:r>
              <w:rPr>
                <w:rFonts w:ascii="Courier New" w:cs="Courier New" w:eastAsia="Courier New" w:hAnsi="Courier New"/>
                <w:color w:val="A8D8EA"/>
                <w:sz w:val="18"/>
                <w:szCs w:val="18"/>
              </w:rPr>
              <w:t xml:space="preserve"/>
            </w:r>
          </w:p>
          <w:p>
            <w:pPr>
              <w:spacing w:after="16" w:before="16"/>
            </w:pPr>
            <w:r>
              <w:rPr>
                <w:rFonts w:ascii="Courier New" w:cs="Courier New" w:eastAsia="Courier New" w:hAnsi="Courier New"/>
                <w:color w:val="A8D8EA"/>
                <w:sz w:val="18"/>
                <w:szCs w:val="18"/>
              </w:rPr>
              <w:t xml:space="preserve">    if (!result.success) {</w:t>
            </w:r>
          </w:p>
          <w:p>
            <w:pPr>
              <w:spacing w:after="16" w:before="16"/>
            </w:pPr>
            <w:r>
              <w:rPr>
                <w:rFonts w:ascii="Courier New" w:cs="Courier New" w:eastAsia="Courier New" w:hAnsi="Courier New"/>
                <w:color w:val="A8D8EA"/>
                <w:sz w:val="18"/>
                <w:szCs w:val="18"/>
              </w:rPr>
              <w:t xml:space="preserve">        showError(result.message);</w:t>
            </w:r>
          </w:p>
          <w:p>
            <w:pPr>
              <w:spacing w:after="16" w:before="16"/>
            </w:pPr>
            <w:r>
              <w:rPr>
                <w:rFonts w:ascii="Courier New" w:cs="Courier New" w:eastAsia="Courier New" w:hAnsi="Courier New"/>
                <w:color w:val="A8D8EA"/>
                <w:sz w:val="18"/>
                <w:szCs w:val="18"/>
              </w:rPr>
              <w:t xml:space="preserve">        return;</w:t>
            </w:r>
          </w:p>
          <w:p>
            <w:pPr>
              <w:spacing w:after="16" w:before="16"/>
            </w:pPr>
            <w:r>
              <w:rPr>
                <w:rFonts w:ascii="Courier New" w:cs="Courier New" w:eastAsia="Courier New" w:hAnsi="Courier New"/>
                <w:color w:val="A8D8EA"/>
                <w:sz w:val="18"/>
                <w:szCs w:val="18"/>
              </w:rPr>
              <w:t xml:space="preserve">    }</w:t>
            </w:r>
          </w:p>
          <w:p>
            <w:pPr>
              <w:spacing w:after="16" w:before="16"/>
            </w:pPr>
            <w:r>
              <w:rPr>
                <w:rFonts w:ascii="Courier New" w:cs="Courier New" w:eastAsia="Courier New" w:hAnsi="Courier New"/>
                <w:color w:val="A8D8EA"/>
                <w:sz w:val="18"/>
                <w:szCs w:val="18"/>
              </w:rPr>
              <w:t xml:space="preserve"/>
            </w:r>
          </w:p>
          <w:p>
            <w:pPr>
              <w:spacing w:after="16" w:before="16"/>
            </w:pPr>
            <w:r>
              <w:rPr>
                <w:rFonts w:ascii="Courier New" w:cs="Courier New" w:eastAsia="Courier New" w:hAnsi="Courier New"/>
                <w:color w:val="A8D8EA"/>
                <w:sz w:val="18"/>
                <w:szCs w:val="18"/>
              </w:rPr>
              <w:t xml:space="preserve">    displayGuestData(result.data);</w:t>
            </w:r>
          </w:p>
          <w:p>
            <w:pPr>
              <w:spacing w:after="16" w:before="16"/>
            </w:pPr>
            <w:r>
              <w:rPr>
                <w:rFonts w:ascii="Courier New" w:cs="Courier New" w:eastAsia="Courier New" w:hAnsi="Courier New"/>
                <w:color w:val="A8D8EA"/>
                <w:sz w:val="18"/>
                <w:szCs w:val="18"/>
              </w:rPr>
              <w:t xml:space="preserve">}</w:t>
            </w:r>
          </w:p>
        </w:tc>
      </w:tr>
    </w:tbl>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12. Error Handling Standards</w:t>
      </w:r>
    </w:p>
    <w:p>
      <w:pPr>
        <w:pStyle w:val="Heading2"/>
        <w:spacing w:after="100" w:before="300"/>
      </w:pPr>
      <w:r>
        <w:rPr>
          <w:rFonts w:ascii="Arial" w:cs="Arial" w:eastAsia="Arial" w:hAnsi="Arial"/>
          <w:b/>
          <w:bCs/>
          <w:color w:val="4A6274"/>
          <w:sz w:val="27"/>
          <w:szCs w:val="27"/>
        </w:rPr>
        <w:t xml:space="preserve">12.1  Error Taxonomy and Responses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1680"/>
        <w:gridCol w:w="5280"/>
      </w:tblGrid>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Error Type</w:t>
            </w:r>
          </w:p>
        </w:tc>
        <w:tc>
          <w:tcPr>
            <w:tcW w:type="dxa" w:w="16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HTTP Code</w:t>
            </w:r>
          </w:p>
        </w:tc>
        <w:tc>
          <w:tcPr>
            <w:tcW w:type="dxa" w:w="52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Standard Response</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Validation Error</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200 (re-render)</w:t>
            </w:r>
          </w:p>
        </w:tc>
        <w:tc>
          <w:tcPr>
            <w:tcW w:type="dxa" w:w="5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Inline field errors in form. User stays on page. FlashMessage::error() for summary.</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Rule Error</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200 (flash)</w:t>
            </w:r>
          </w:p>
        </w:tc>
        <w:tc>
          <w:tcPr>
            <w:tcW w:type="dxa" w:w="5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FlashMessage::error() displayed. User redirected back or stays on page.</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Authentication Error</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401 → redirect</w:t>
            </w:r>
          </w:p>
        </w:tc>
        <w:tc>
          <w:tcPr>
            <w:tcW w:type="dxa" w:w="5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Redirect to login with original URL saved in session.</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Authorization Error</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403</w:t>
            </w:r>
          </w:p>
        </w:tc>
        <w:tc>
          <w:tcPr>
            <w:tcW w:type="dxa" w:w="5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Render errors/403.php. No redirect to login. No technical details exposed.</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Not Found</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404</w:t>
            </w:r>
          </w:p>
        </w:tc>
        <w:tc>
          <w:tcPr>
            <w:tcW w:type="dxa" w:w="5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Render errors/404.php. Friendly message. Navigation back to dashboard.</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System Error</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500</w:t>
            </w:r>
          </w:p>
        </w:tc>
        <w:tc>
          <w:tcPr>
            <w:tcW w:type="dxa" w:w="5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Render errors/500.php. Error logged to file. Zero technical detail to browser.</w:t>
            </w:r>
          </w:p>
        </w:tc>
      </w:tr>
    </w:tbl>
    <w:p>
      <w:r>
        <w:t xml:space="preserve"/>
      </w:r>
    </w:p>
    <w:p>
      <w:pPr>
        <w:pStyle w:val="Heading2"/>
        <w:spacing w:after="100" w:before="300"/>
      </w:pPr>
      <w:r>
        <w:rPr>
          <w:rFonts w:ascii="Arial" w:cs="Arial" w:eastAsia="Arial" w:hAnsi="Arial"/>
          <w:b/>
          <w:bCs/>
          <w:color w:val="4A6274"/>
          <w:sz w:val="27"/>
          <w:szCs w:val="27"/>
        </w:rPr>
        <w:t xml:space="preserve">12.2  Never Expose System Internals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  DO</w:t>
            </w:r>
          </w:p>
        </w:tc>
        <w:tc>
          <w:tcPr>
            <w:tcW w:type="dxa" w:w="46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  DO NOT</w:t>
            </w:r>
          </w:p>
        </w:tc>
      </w:tr>
      <w:tr>
        <w:tc>
          <w:tcPr>
            <w:tcW w:type="dxa" w:w="468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Show: 'Something went wrong. Please try again.'</w:t>
            </w:r>
          </w:p>
        </w:tc>
        <w:tc>
          <w:tcPr>
            <w:tcW w:type="dxa" w:w="46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Show: 'SQLSTATE[23000]: Integrity constraint violation'</w:t>
            </w:r>
          </w:p>
        </w:tc>
      </w:tr>
      <w:tr>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Log the full exception with stack trace</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Display file paths in error messages</w:t>
            </w:r>
          </w:p>
        </w:tc>
      </w:tr>
      <w:tr>
        <w:tc>
          <w:tcPr>
            <w:tcW w:type="dxa" w:w="468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Show a friendly 500 page with navigation options</w:t>
            </w:r>
          </w:p>
        </w:tc>
        <w:tc>
          <w:tcPr>
            <w:tcW w:type="dxa" w:w="46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Show stack traces in production</w:t>
            </w:r>
          </w:p>
        </w:tc>
      </w:tr>
      <w:tr>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Report the error reference (not the error itself)</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Reveal database table or column names</w:t>
            </w:r>
          </w:p>
        </w:tc>
      </w:tr>
    </w:tbl>
    <w:p>
      <w:r>
        <w:t xml:space="preserve"/>
      </w:r>
    </w:p>
    <w:p>
      <w:pPr>
        <w:pStyle w:val="Heading2"/>
        <w:spacing w:after="100" w:before="300"/>
      </w:pPr>
      <w:r>
        <w:rPr>
          <w:rFonts w:ascii="Arial" w:cs="Arial" w:eastAsia="Arial" w:hAnsi="Arial"/>
          <w:b/>
          <w:bCs/>
          <w:color w:val="4A6274"/>
          <w:sz w:val="27"/>
          <w:szCs w:val="27"/>
        </w:rPr>
        <w:t xml:space="preserve">12.3  Exception Handling Pattern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4F63" w:sz="1"/>
              <w:left w:val="single" w:color="2E4F63" w:sz="1"/>
              <w:bottom w:val="single" w:color="2E4F63" w:sz="1"/>
              <w:right w:val="single" w:color="2E4F63" w:sz="1"/>
            </w:tcBorders>
            <w:shd w:fill="1E293B" w:val="clear"/>
            <w:tcMar>
              <w:top w:type="dxa" w:w="160"/>
              <w:left w:type="dxa" w:w="240"/>
              <w:bottom w:type="dxa" w:w="160"/>
              <w:right w:type="dxa" w:w="240"/>
            </w:tcMar>
          </w:tcPr>
          <w:p>
            <w:pPr>
              <w:spacing w:after="16" w:before="16"/>
            </w:pPr>
            <w:r>
              <w:rPr>
                <w:rFonts w:ascii="Courier New" w:cs="Courier New" w:eastAsia="Courier New" w:hAnsi="Courier New"/>
                <w:color w:val="A8D8EA"/>
                <w:sz w:val="18"/>
                <w:szCs w:val="18"/>
              </w:rPr>
              <w:t xml:space="preserve">// Service catches system-level exceptions, logs, returns structured failure</w:t>
            </w:r>
          </w:p>
          <w:p>
            <w:pPr>
              <w:spacing w:after="16" w:before="16"/>
            </w:pPr>
            <w:r>
              <w:rPr>
                <w:rFonts w:ascii="Courier New" w:cs="Courier New" w:eastAsia="Courier New" w:hAnsi="Courier New"/>
                <w:color w:val="A8D8EA"/>
                <w:sz w:val="18"/>
                <w:szCs w:val="18"/>
              </w:rPr>
              <w:t xml:space="preserve">try {</w:t>
            </w:r>
          </w:p>
          <w:p>
            <w:pPr>
              <w:spacing w:after="16" w:before="16"/>
            </w:pPr>
            <w:r>
              <w:rPr>
                <w:rFonts w:ascii="Courier New" w:cs="Courier New" w:eastAsia="Courier New" w:hAnsi="Courier New"/>
                <w:color w:val="A8D8EA"/>
                <w:sz w:val="18"/>
                <w:szCs w:val="18"/>
              </w:rPr>
              <w:t xml:space="preserve">    $result = $this-&gt;_model-&gt;create($workspaceId, $data);</w:t>
            </w:r>
          </w:p>
          <w:p>
            <w:pPr>
              <w:spacing w:after="16" w:before="16"/>
            </w:pPr>
            <w:r>
              <w:rPr>
                <w:rFonts w:ascii="Courier New" w:cs="Courier New" w:eastAsia="Courier New" w:hAnsi="Courier New"/>
                <w:color w:val="A8D8EA"/>
                <w:sz w:val="18"/>
                <w:szCs w:val="18"/>
              </w:rPr>
              <w:t xml:space="preserve">    return ['success' =&gt; true, 'data' =&gt; $result];</w:t>
            </w:r>
          </w:p>
          <w:p>
            <w:pPr>
              <w:spacing w:after="16" w:before="16"/>
            </w:pPr>
            <w:r>
              <w:rPr>
                <w:rFonts w:ascii="Courier New" w:cs="Courier New" w:eastAsia="Courier New" w:hAnsi="Courier New"/>
                <w:color w:val="A8D8EA"/>
                <w:sz w:val="18"/>
                <w:szCs w:val="18"/>
              </w:rPr>
              <w:t xml:space="preserve">} catch (PDOException $e) {</w:t>
            </w:r>
          </w:p>
          <w:p>
            <w:pPr>
              <w:spacing w:after="16" w:before="16"/>
            </w:pPr>
            <w:r>
              <w:rPr>
                <w:rFonts w:ascii="Courier New" w:cs="Courier New" w:eastAsia="Courier New" w:hAnsi="Courier New"/>
                <w:color w:val="A8D8EA"/>
                <w:sz w:val="18"/>
                <w:szCs w:val="18"/>
              </w:rPr>
              <w:t xml:space="preserve">    Logger::error('Guest create failed', [</w:t>
            </w:r>
          </w:p>
          <w:p>
            <w:pPr>
              <w:spacing w:after="16" w:before="16"/>
            </w:pPr>
            <w:r>
              <w:rPr>
                <w:rFonts w:ascii="Courier New" w:cs="Courier New" w:eastAsia="Courier New" w:hAnsi="Courier New"/>
                <w:color w:val="A8D8EA"/>
                <w:sz w:val="18"/>
                <w:szCs w:val="18"/>
              </w:rPr>
              <w:t xml:space="preserve">        'workspace_id' =&gt; $workspaceId,</w:t>
            </w:r>
          </w:p>
          <w:p>
            <w:pPr>
              <w:spacing w:after="16" w:before="16"/>
            </w:pPr>
            <w:r>
              <w:rPr>
                <w:rFonts w:ascii="Courier New" w:cs="Courier New" w:eastAsia="Courier New" w:hAnsi="Courier New"/>
                <w:color w:val="A8D8EA"/>
                <w:sz w:val="18"/>
                <w:szCs w:val="18"/>
              </w:rPr>
              <w:t xml:space="preserve">        'error'        =&gt; $e-&gt;getMessage(),</w:t>
            </w:r>
          </w:p>
          <w:p>
            <w:pPr>
              <w:spacing w:after="16" w:before="16"/>
            </w:pPr>
            <w:r>
              <w:rPr>
                <w:rFonts w:ascii="Courier New" w:cs="Courier New" w:eastAsia="Courier New" w:hAnsi="Courier New"/>
                <w:color w:val="A8D8EA"/>
                <w:sz w:val="18"/>
                <w:szCs w:val="18"/>
              </w:rPr>
              <w:t xml:space="preserve">        'code'         =&gt; $e-&gt;getCode(),</w:t>
            </w:r>
          </w:p>
          <w:p>
            <w:pPr>
              <w:spacing w:after="16" w:before="16"/>
            </w:pPr>
            <w:r>
              <w:rPr>
                <w:rFonts w:ascii="Courier New" w:cs="Courier New" w:eastAsia="Courier New" w:hAnsi="Courier New"/>
                <w:color w:val="A8D8EA"/>
                <w:sz w:val="18"/>
                <w:szCs w:val="18"/>
              </w:rPr>
              <w:t xml:space="preserve">    ]);</w:t>
            </w:r>
          </w:p>
          <w:p>
            <w:pPr>
              <w:spacing w:after="16" w:before="16"/>
            </w:pPr>
            <w:r>
              <w:rPr>
                <w:rFonts w:ascii="Courier New" w:cs="Courier New" w:eastAsia="Courier New" w:hAnsi="Courier New"/>
                <w:color w:val="A8D8EA"/>
                <w:sz w:val="18"/>
                <w:szCs w:val="18"/>
              </w:rPr>
              <w:t xml:space="preserve">    return ['success' =&gt; false, 'error' =&gt; 'system',</w:t>
            </w:r>
          </w:p>
          <w:p>
            <w:pPr>
              <w:spacing w:after="16" w:before="16"/>
            </w:pPr>
            <w:r>
              <w:rPr>
                <w:rFonts w:ascii="Courier New" w:cs="Courier New" w:eastAsia="Courier New" w:hAnsi="Courier New"/>
                <w:color w:val="A8D8EA"/>
                <w:sz w:val="18"/>
                <w:szCs w:val="18"/>
              </w:rPr>
              <w:t xml:space="preserve">            'message' =&gt; 'Unable to save guest. Please try again.'];</w:t>
            </w:r>
          </w:p>
          <w:p>
            <w:pPr>
              <w:spacing w:after="16" w:before="16"/>
            </w:pPr>
            <w:r>
              <w:rPr>
                <w:rFonts w:ascii="Courier New" w:cs="Courier New" w:eastAsia="Courier New" w:hAnsi="Courier New"/>
                <w:color w:val="A8D8EA"/>
                <w:sz w:val="18"/>
                <w:szCs w:val="18"/>
              </w:rPr>
              <w:t xml:space="preserve">}</w:t>
            </w:r>
          </w:p>
        </w:tc>
      </w:tr>
    </w:tbl>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13. Logging Standards</w:t>
      </w:r>
    </w:p>
    <w:p>
      <w:pPr>
        <w:pStyle w:val="Heading2"/>
        <w:spacing w:after="100" w:before="300"/>
      </w:pPr>
      <w:r>
        <w:rPr>
          <w:rFonts w:ascii="Arial" w:cs="Arial" w:eastAsia="Arial" w:hAnsi="Arial"/>
          <w:b/>
          <w:bCs/>
          <w:color w:val="4A6274"/>
          <w:sz w:val="27"/>
          <w:szCs w:val="27"/>
        </w:rPr>
        <w:t xml:space="preserve">13.1  Log Levels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7560"/>
      </w:tblGrid>
      <w:tr>
        <w:tc>
          <w:tcPr>
            <w:tcW w:type="dxa" w:w="1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Level</w:t>
            </w:r>
          </w:p>
        </w:tc>
        <w:tc>
          <w:tcPr>
            <w:tcW w:type="dxa" w:w="75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When to Use</w:t>
            </w:r>
          </w:p>
        </w:tc>
      </w:tr>
      <w:tr>
        <w:tc>
          <w:tcPr>
            <w:tcW w:type="dxa" w:w="1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ERROR</w:t>
            </w:r>
          </w:p>
        </w:tc>
        <w:tc>
          <w:tcPr>
            <w:tcW w:type="dxa" w:w="7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System failures, database exceptions, file system errors, unexpected exceptions. Always requires investigation.</w:t>
            </w:r>
          </w:p>
        </w:tc>
      </w:tr>
      <w:tr>
        <w:tc>
          <w:tcPr>
            <w:tcW w:type="dxa" w:w="1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WARNING</w:t>
            </w:r>
          </w:p>
        </w:tc>
        <w:tc>
          <w:tcPr>
            <w:tcW w:type="dxa" w:w="7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Recoverable issues that should be noted: deprecated config key, rate limit approaching, near capacity.</w:t>
            </w:r>
          </w:p>
        </w:tc>
      </w:tr>
      <w:tr>
        <w:tc>
          <w:tcPr>
            <w:tcW w:type="dxa" w:w="1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INFO</w:t>
            </w:r>
          </w:p>
        </w:tc>
        <w:tc>
          <w:tcPr>
            <w:tcW w:type="dxa" w:w="7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Significant application events: workspace provisioned, deployment completed, backup finished. Not every request.</w:t>
            </w:r>
          </w:p>
        </w:tc>
      </w:tr>
      <w:tr>
        <w:tc>
          <w:tcPr>
            <w:tcW w:type="dxa" w:w="1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DEBUG</w:t>
            </w:r>
          </w:p>
        </w:tc>
        <w:tc>
          <w:tcPr>
            <w:tcW w:type="dxa" w:w="7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Development only. Never in production. Query details, variable dumps, execution flow. Disabled in production via config.</w:t>
            </w:r>
          </w:p>
        </w:tc>
      </w:tr>
    </w:tbl>
    <w:p>
      <w:r>
        <w:t xml:space="preserve"/>
      </w:r>
    </w:p>
    <w:p>
      <w:pPr>
        <w:pStyle w:val="Heading2"/>
        <w:spacing w:after="100" w:before="300"/>
      </w:pPr>
      <w:r>
        <w:rPr>
          <w:rFonts w:ascii="Arial" w:cs="Arial" w:eastAsia="Arial" w:hAnsi="Arial"/>
          <w:b/>
          <w:bCs/>
          <w:color w:val="4A6274"/>
          <w:sz w:val="27"/>
          <w:szCs w:val="27"/>
        </w:rPr>
        <w:t xml:space="preserve">13.2  Log Format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4F63" w:sz="1"/>
              <w:left w:val="single" w:color="2E4F63" w:sz="1"/>
              <w:bottom w:val="single" w:color="2E4F63" w:sz="1"/>
              <w:right w:val="single" w:color="2E4F63" w:sz="1"/>
            </w:tcBorders>
            <w:shd w:fill="1E293B" w:val="clear"/>
            <w:tcMar>
              <w:top w:type="dxa" w:w="160"/>
              <w:left w:type="dxa" w:w="240"/>
              <w:bottom w:type="dxa" w:w="160"/>
              <w:right w:type="dxa" w:w="240"/>
            </w:tcMar>
          </w:tcPr>
          <w:p>
            <w:pPr>
              <w:spacing w:after="16" w:before="16"/>
            </w:pPr>
            <w:r>
              <w:rPr>
                <w:rFonts w:ascii="Courier New" w:cs="Courier New" w:eastAsia="Courier New" w:hAnsi="Courier New"/>
                <w:color w:val="A8D8EA"/>
                <w:sz w:val="18"/>
                <w:szCs w:val="18"/>
              </w:rPr>
              <w:t xml:space="preserve">// Every log entry includes: timestamp, level, message, context array</w:t>
            </w:r>
          </w:p>
          <w:p>
            <w:pPr>
              <w:spacing w:after="16" w:before="16"/>
            </w:pPr>
            <w:r>
              <w:rPr>
                <w:rFonts w:ascii="Courier New" w:cs="Courier New" w:eastAsia="Courier New" w:hAnsi="Courier New"/>
                <w:color w:val="A8D8EA"/>
                <w:sz w:val="18"/>
                <w:szCs w:val="18"/>
              </w:rPr>
              <w:t xml:space="preserve">Logger::error('Guest import failed', [</w:t>
            </w:r>
          </w:p>
          <w:p>
            <w:pPr>
              <w:spacing w:after="16" w:before="16"/>
            </w:pPr>
            <w:r>
              <w:rPr>
                <w:rFonts w:ascii="Courier New" w:cs="Courier New" w:eastAsia="Courier New" w:hAnsi="Courier New"/>
                <w:color w:val="A8D8EA"/>
                <w:sz w:val="18"/>
                <w:szCs w:val="18"/>
              </w:rPr>
              <w:t xml:space="preserve">    'workspace_id' =&gt; $workspaceId,</w:t>
            </w:r>
          </w:p>
          <w:p>
            <w:pPr>
              <w:spacing w:after="16" w:before="16"/>
            </w:pPr>
            <w:r>
              <w:rPr>
                <w:rFonts w:ascii="Courier New" w:cs="Courier New" w:eastAsia="Courier New" w:hAnsi="Courier New"/>
                <w:color w:val="A8D8EA"/>
                <w:sz w:val="18"/>
                <w:szCs w:val="18"/>
              </w:rPr>
              <w:t xml:space="preserve">    'user_id'      =&gt; $userId,</w:t>
            </w:r>
          </w:p>
          <w:p>
            <w:pPr>
              <w:spacing w:after="16" w:before="16"/>
            </w:pPr>
            <w:r>
              <w:rPr>
                <w:rFonts w:ascii="Courier New" w:cs="Courier New" w:eastAsia="Courier New" w:hAnsi="Courier New"/>
                <w:color w:val="A8D8EA"/>
                <w:sz w:val="18"/>
                <w:szCs w:val="18"/>
              </w:rPr>
              <w:t xml:space="preserve">    'ip'           =&gt; $request-&gt;ip(),</w:t>
            </w:r>
          </w:p>
          <w:p>
            <w:pPr>
              <w:spacing w:after="16" w:before="16"/>
            </w:pPr>
            <w:r>
              <w:rPr>
                <w:rFonts w:ascii="Courier New" w:cs="Courier New" w:eastAsia="Courier New" w:hAnsi="Courier New"/>
                <w:color w:val="A8D8EA"/>
                <w:sz w:val="18"/>
                <w:szCs w:val="18"/>
              </w:rPr>
              <w:t xml:space="preserve">    'file'         =&gt; $originalFilename,</w:t>
            </w:r>
          </w:p>
          <w:p>
            <w:pPr>
              <w:spacing w:after="16" w:before="16"/>
            </w:pPr>
            <w:r>
              <w:rPr>
                <w:rFonts w:ascii="Courier New" w:cs="Courier New" w:eastAsia="Courier New" w:hAnsi="Courier New"/>
                <w:color w:val="A8D8EA"/>
                <w:sz w:val="18"/>
                <w:szCs w:val="18"/>
              </w:rPr>
              <w:t xml:space="preserve">    'error'        =&gt; $e-&gt;getMessage(),</w:t>
            </w:r>
          </w:p>
          <w:p>
            <w:pPr>
              <w:spacing w:after="16" w:before="16"/>
            </w:pPr>
            <w:r>
              <w:rPr>
                <w:rFonts w:ascii="Courier New" w:cs="Courier New" w:eastAsia="Courier New" w:hAnsi="Courier New"/>
                <w:color w:val="A8D8EA"/>
                <w:sz w:val="18"/>
                <w:szCs w:val="18"/>
              </w:rPr>
              <w:t xml:space="preserve">    'trace'        =&gt; $e-&gt;getTraceAsString(),</w:t>
            </w:r>
          </w:p>
          <w:p>
            <w:pPr>
              <w:spacing w:after="16" w:before="16"/>
            </w:pPr>
            <w:r>
              <w:rPr>
                <w:rFonts w:ascii="Courier New" w:cs="Courier New" w:eastAsia="Courier New" w:hAnsi="Courier New"/>
                <w:color w:val="A8D8EA"/>
                <w:sz w:val="18"/>
                <w:szCs w:val="18"/>
              </w:rPr>
              <w:t xml:space="preserve">]);</w:t>
            </w:r>
          </w:p>
          <w:p>
            <w:pPr>
              <w:spacing w:after="16" w:before="16"/>
            </w:pPr>
            <w:r>
              <w:rPr>
                <w:rFonts w:ascii="Courier New" w:cs="Courier New" w:eastAsia="Courier New" w:hAnsi="Courier New"/>
                <w:color w:val="A8D8EA"/>
                <w:sz w:val="18"/>
                <w:szCs w:val="18"/>
              </w:rPr>
              <w:t xml:space="preserve"/>
            </w:r>
          </w:p>
          <w:p>
            <w:pPr>
              <w:spacing w:after="16" w:before="16"/>
            </w:pPr>
            <w:r>
              <w:rPr>
                <w:rFonts w:ascii="Courier New" w:cs="Courier New" w:eastAsia="Courier New" w:hAnsi="Courier New"/>
                <w:color w:val="A8D8EA"/>
                <w:sz w:val="18"/>
                <w:szCs w:val="18"/>
              </w:rPr>
              <w:t xml:space="preserve">// Log file output format:</w:t>
            </w:r>
          </w:p>
          <w:p>
            <w:pPr>
              <w:spacing w:after="16" w:before="16"/>
            </w:pPr>
            <w:r>
              <w:rPr>
                <w:rFonts w:ascii="Courier New" w:cs="Courier New" w:eastAsia="Courier New" w:hAnsi="Courier New"/>
                <w:color w:val="A8D8EA"/>
                <w:sz w:val="18"/>
                <w:szCs w:val="18"/>
              </w:rPr>
              <w:t xml:space="preserve">// [2024-03-15 10:30:45 UTC] ERROR: Guest import failed</w:t>
            </w:r>
          </w:p>
          <w:p>
            <w:pPr>
              <w:spacing w:after="16" w:before="16"/>
            </w:pPr>
            <w:r>
              <w:rPr>
                <w:rFonts w:ascii="Courier New" w:cs="Courier New" w:eastAsia="Courier New" w:hAnsi="Courier New"/>
                <w:color w:val="A8D8EA"/>
                <w:sz w:val="18"/>
                <w:szCs w:val="18"/>
              </w:rPr>
              <w:t xml:space="preserve">// Context: {"workspace_id":7,"user_id":12,"ip":"103.x.x.x","file":"guests.xlsx",...}</w:t>
            </w:r>
          </w:p>
        </w:tc>
      </w:tr>
    </w:tbl>
    <w:p>
      <w:r>
        <w:t xml:space="preserve"/>
      </w:r>
    </w:p>
    <w:p>
      <w:pPr>
        <w:pStyle w:val="Heading2"/>
        <w:spacing w:after="100" w:before="300"/>
      </w:pPr>
      <w:r>
        <w:rPr>
          <w:rFonts w:ascii="Arial" w:cs="Arial" w:eastAsia="Arial" w:hAnsi="Arial"/>
          <w:b/>
          <w:bCs/>
          <w:color w:val="4A6274"/>
          <w:sz w:val="27"/>
          <w:szCs w:val="27"/>
        </w:rPr>
        <w:t xml:space="preserve">13.3  What Is Never Logged</w:t>
      </w:r>
    </w:p>
    <w:p>
      <w:pPr>
        <w:pStyle w:val="ListParagraph"/>
        <w:numPr>
          <w:ilvl w:val="0"/>
          <w:numId w:val="2"/>
        </w:numPr>
        <w:spacing w:after="55" w:before="55"/>
      </w:pPr>
      <w:r>
        <w:rPr>
          <w:rFonts w:ascii="Arial" w:cs="Arial" w:eastAsia="Arial" w:hAnsi="Arial"/>
          <w:color w:val="2C2C2C"/>
          <w:sz w:val="22"/>
          <w:szCs w:val="22"/>
        </w:rPr>
        <w:t xml:space="preserve">Passwords, password hashes, or any credential.</w:t>
      </w:r>
    </w:p>
    <w:p>
      <w:pPr>
        <w:pStyle w:val="ListParagraph"/>
        <w:numPr>
          <w:ilvl w:val="0"/>
          <w:numId w:val="2"/>
        </w:numPr>
        <w:spacing w:after="55" w:before="55"/>
      </w:pPr>
      <w:r>
        <w:rPr>
          <w:rFonts w:ascii="Arial" w:cs="Arial" w:eastAsia="Arial" w:hAnsi="Arial"/>
          <w:color w:val="2C2C2C"/>
          <w:sz w:val="22"/>
          <w:szCs w:val="22"/>
        </w:rPr>
        <w:t xml:space="preserve">Credit card or payment details.</w:t>
      </w:r>
    </w:p>
    <w:p>
      <w:pPr>
        <w:pStyle w:val="ListParagraph"/>
        <w:numPr>
          <w:ilvl w:val="0"/>
          <w:numId w:val="2"/>
        </w:numPr>
        <w:spacing w:after="55" w:before="55"/>
      </w:pPr>
      <w:r>
        <w:rPr>
          <w:rFonts w:ascii="Arial" w:cs="Arial" w:eastAsia="Arial" w:hAnsi="Arial"/>
          <w:color w:val="2C2C2C"/>
          <w:sz w:val="22"/>
          <w:szCs w:val="22"/>
        </w:rPr>
        <w:t xml:space="preserve">Full guest lists or bulk personal data.</w:t>
      </w:r>
    </w:p>
    <w:p>
      <w:pPr>
        <w:pStyle w:val="ListParagraph"/>
        <w:numPr>
          <w:ilvl w:val="0"/>
          <w:numId w:val="2"/>
        </w:numPr>
        <w:spacing w:after="55" w:before="55"/>
      </w:pPr>
      <w:r>
        <w:rPr>
          <w:rFonts w:ascii="Arial" w:cs="Arial" w:eastAsia="Arial" w:hAnsi="Arial"/>
          <w:color w:val="2C2C2C"/>
          <w:sz w:val="22"/>
          <w:szCs w:val="22"/>
        </w:rPr>
        <w:t xml:space="preserve">Session tokens or CSRF tokens.</w:t>
      </w:r>
    </w:p>
    <w:p>
      <w:pPr>
        <w:pStyle w:val="ListParagraph"/>
        <w:numPr>
          <w:ilvl w:val="0"/>
          <w:numId w:val="2"/>
        </w:numPr>
        <w:spacing w:after="55" w:before="55"/>
      </w:pPr>
      <w:r>
        <w:rPr>
          <w:rFonts w:ascii="Arial" w:cs="Arial" w:eastAsia="Arial" w:hAnsi="Arial"/>
          <w:color w:val="2C2C2C"/>
          <w:sz w:val="22"/>
          <w:szCs w:val="22"/>
        </w:rPr>
        <w:t xml:space="preserve">Validation errors and business rule errors (expected outcomes, not errors).</w:t>
      </w:r>
    </w:p>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14. Performance Standards</w:t>
      </w:r>
    </w:p>
    <w:p>
      <w:pPr>
        <w:pStyle w:val="Heading2"/>
        <w:spacing w:after="100" w:before="300"/>
      </w:pPr>
      <w:r>
        <w:rPr>
          <w:rFonts w:ascii="Arial" w:cs="Arial" w:eastAsia="Arial" w:hAnsi="Arial"/>
          <w:b/>
          <w:bCs/>
          <w:color w:val="4A6274"/>
          <w:sz w:val="27"/>
          <w:szCs w:val="27"/>
        </w:rPr>
        <w:t xml:space="preserve">14.1  Database Query Rules</w:t>
      </w:r>
    </w:p>
    <w:p>
      <w:pPr>
        <w:pStyle w:val="ListParagraph"/>
        <w:numPr>
          <w:ilvl w:val="0"/>
          <w:numId w:val="2"/>
        </w:numPr>
        <w:spacing w:after="55" w:before="55"/>
      </w:pPr>
      <w:r>
        <w:rPr>
          <w:rFonts w:ascii="Arial" w:cs="Arial" w:eastAsia="Arial" w:hAnsi="Arial"/>
          <w:color w:val="2C2C2C"/>
          <w:sz w:val="22"/>
          <w:szCs w:val="22"/>
        </w:rPr>
        <w:t xml:space="preserve">Every list query is paginated — no unbounded SELECT * FROM table.</w:t>
      </w:r>
    </w:p>
    <w:p>
      <w:pPr>
        <w:pStyle w:val="ListParagraph"/>
        <w:numPr>
          <w:ilvl w:val="0"/>
          <w:numId w:val="2"/>
        </w:numPr>
        <w:spacing w:after="55" w:before="55"/>
      </w:pPr>
      <w:r>
        <w:rPr>
          <w:rFonts w:ascii="Arial" w:cs="Arial" w:eastAsia="Arial" w:hAnsi="Arial"/>
          <w:color w:val="2C2C2C"/>
          <w:sz w:val="22"/>
          <w:szCs w:val="22"/>
        </w:rPr>
        <w:t xml:space="preserve">Dashboard aggregate counts use COUNT() with indexed conditions — never load all rows and count in PHP.</w:t>
      </w:r>
    </w:p>
    <w:p>
      <w:pPr>
        <w:pStyle w:val="ListParagraph"/>
        <w:numPr>
          <w:ilvl w:val="0"/>
          <w:numId w:val="2"/>
        </w:numPr>
        <w:spacing w:after="55" w:before="55"/>
      </w:pPr>
      <w:r>
        <w:rPr>
          <w:rFonts w:ascii="Arial" w:cs="Arial" w:eastAsia="Arial" w:hAnsi="Arial"/>
          <w:color w:val="2C2C2C"/>
          <w:sz w:val="22"/>
          <w:szCs w:val="22"/>
        </w:rPr>
        <w:t xml:space="preserve">The N+1 query problem is avoided: if displaying guest data + their RSVP data, use a JOIN or two queries (guests then RSVPs for all guests), never one query per guest.</w:t>
      </w:r>
    </w:p>
    <w:p>
      <w:pPr>
        <w:pStyle w:val="ListParagraph"/>
        <w:numPr>
          <w:ilvl w:val="0"/>
          <w:numId w:val="2"/>
        </w:numPr>
        <w:spacing w:after="55" w:before="55"/>
      </w:pPr>
      <w:r>
        <w:rPr>
          <w:rFonts w:ascii="Arial" w:cs="Arial" w:eastAsia="Arial" w:hAnsi="Arial"/>
          <w:color w:val="2C2C2C"/>
          <w:sz w:val="22"/>
          <w:szCs w:val="22"/>
        </w:rPr>
        <w:t xml:space="preserve">Queries are reviewed for index coverage before deployment: the query's WHERE clause leading column must be an indexed column.</w:t>
      </w:r>
    </w:p>
    <w:p>
      <w:r>
        <w:t xml:space="preserve"/>
      </w:r>
    </w:p>
    <w:p>
      <w:pPr>
        <w:pStyle w:val="Heading2"/>
        <w:spacing w:after="100" w:before="300"/>
      </w:pPr>
      <w:r>
        <w:rPr>
          <w:rFonts w:ascii="Arial" w:cs="Arial" w:eastAsia="Arial" w:hAnsi="Arial"/>
          <w:b/>
          <w:bCs/>
          <w:color w:val="4A6274"/>
          <w:sz w:val="27"/>
          <w:szCs w:val="27"/>
        </w:rPr>
        <w:t xml:space="preserve">14.2  File-Based Caching</w:t>
      </w:r>
    </w:p>
    <w:p>
      <w:pPr>
        <w:spacing w:after="70" w:before="70"/>
        <w:jc w:val="left"/>
      </w:pPr>
      <w:r>
        <w:rPr>
          <w:rFonts w:ascii="Arial" w:cs="Arial" w:eastAsia="Arial" w:hAnsi="Arial"/>
          <w:b w:val="false"/>
          <w:bCs w:val="false"/>
          <w:i w:val="false"/>
          <w:iCs w:val="false"/>
          <w:color w:val="2C2C2C"/>
          <w:sz w:val="22"/>
          <w:szCs w:val="22"/>
        </w:rPr>
        <w:t xml:space="preserve">Expensive-to-compute, infrequently-changing data is cached in storage/cache/. The cache key includes the data type and any relevant parameters. Cache files include an expiry timestamp.</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4F63" w:sz="1"/>
              <w:left w:val="single" w:color="2E4F63" w:sz="1"/>
              <w:bottom w:val="single" w:color="2E4F63" w:sz="1"/>
              <w:right w:val="single" w:color="2E4F63" w:sz="1"/>
            </w:tcBorders>
            <w:shd w:fill="1E293B" w:val="clear"/>
            <w:tcMar>
              <w:top w:type="dxa" w:w="160"/>
              <w:left w:type="dxa" w:w="240"/>
              <w:bottom w:type="dxa" w:w="160"/>
              <w:right w:type="dxa" w:w="240"/>
            </w:tcMar>
          </w:tcPr>
          <w:p>
            <w:pPr>
              <w:spacing w:after="16" w:before="16"/>
            </w:pPr>
            <w:r>
              <w:rPr>
                <w:rFonts w:ascii="Courier New" w:cs="Courier New" w:eastAsia="Courier New" w:hAnsi="Courier New"/>
                <w:color w:val="A8D8EA"/>
                <w:sz w:val="18"/>
                <w:szCs w:val="18"/>
              </w:rPr>
              <w:t xml:space="preserve">// Cache pattern</w:t>
            </w:r>
          </w:p>
          <w:p>
            <w:pPr>
              <w:spacing w:after="16" w:before="16"/>
            </w:pPr>
            <w:r>
              <w:rPr>
                <w:rFonts w:ascii="Courier New" w:cs="Courier New" w:eastAsia="Courier New" w:hAnsi="Courier New"/>
                <w:color w:val="A8D8EA"/>
                <w:sz w:val="18"/>
                <w:szCs w:val="18"/>
              </w:rPr>
              <w:t xml:space="preserve">public function getThemeManifest(string $slug, string $version): array</w:t>
            </w:r>
          </w:p>
          <w:p>
            <w:pPr>
              <w:spacing w:after="16" w:before="16"/>
            </w:pPr>
            <w:r>
              <w:rPr>
                <w:rFonts w:ascii="Courier New" w:cs="Courier New" w:eastAsia="Courier New" w:hAnsi="Courier New"/>
                <w:color w:val="A8D8EA"/>
                <w:sz w:val="18"/>
                <w:szCs w:val="18"/>
              </w:rPr>
              <w:t xml:space="preserve">{</w:t>
            </w:r>
          </w:p>
          <w:p>
            <w:pPr>
              <w:spacing w:after="16" w:before="16"/>
            </w:pPr>
            <w:r>
              <w:rPr>
                <w:rFonts w:ascii="Courier New" w:cs="Courier New" w:eastAsia="Courier New" w:hAnsi="Courier New"/>
                <w:color w:val="A8D8EA"/>
                <w:sz w:val="18"/>
                <w:szCs w:val="18"/>
              </w:rPr>
              <w:t xml:space="preserve">    $cacheKey  = "theme_{$slug}_{$version}";</w:t>
            </w:r>
          </w:p>
          <w:p>
            <w:pPr>
              <w:spacing w:after="16" w:before="16"/>
            </w:pPr>
            <w:r>
              <w:rPr>
                <w:rFonts w:ascii="Courier New" w:cs="Courier New" w:eastAsia="Courier New" w:hAnsi="Courier New"/>
                <w:color w:val="A8D8EA"/>
                <w:sz w:val="18"/>
                <w:szCs w:val="18"/>
              </w:rPr>
              <w:t xml:space="preserve">    $cached    = Cache::get($cacheKey);</w:t>
            </w:r>
          </w:p>
          <w:p>
            <w:pPr>
              <w:spacing w:after="16" w:before="16"/>
            </w:pPr>
            <w:r>
              <w:rPr>
                <w:rFonts w:ascii="Courier New" w:cs="Courier New" w:eastAsia="Courier New" w:hAnsi="Courier New"/>
                <w:color w:val="A8D8EA"/>
                <w:sz w:val="18"/>
                <w:szCs w:val="18"/>
              </w:rPr>
              <w:t xml:space="preserve"/>
            </w:r>
          </w:p>
          <w:p>
            <w:pPr>
              <w:spacing w:after="16" w:before="16"/>
            </w:pPr>
            <w:r>
              <w:rPr>
                <w:rFonts w:ascii="Courier New" w:cs="Courier New" w:eastAsia="Courier New" w:hAnsi="Courier New"/>
                <w:color w:val="A8D8EA"/>
                <w:sz w:val="18"/>
                <w:szCs w:val="18"/>
              </w:rPr>
              <w:t xml:space="preserve">    if ($cached !== null) {</w:t>
            </w:r>
          </w:p>
          <w:p>
            <w:pPr>
              <w:spacing w:after="16" w:before="16"/>
            </w:pPr>
            <w:r>
              <w:rPr>
                <w:rFonts w:ascii="Courier New" w:cs="Courier New" w:eastAsia="Courier New" w:hAnsi="Courier New"/>
                <w:color w:val="A8D8EA"/>
                <w:sz w:val="18"/>
                <w:szCs w:val="18"/>
              </w:rPr>
              <w:t xml:space="preserve">        return $cached;</w:t>
            </w:r>
          </w:p>
          <w:p>
            <w:pPr>
              <w:spacing w:after="16" w:before="16"/>
            </w:pPr>
            <w:r>
              <w:rPr>
                <w:rFonts w:ascii="Courier New" w:cs="Courier New" w:eastAsia="Courier New" w:hAnsi="Courier New"/>
                <w:color w:val="A8D8EA"/>
                <w:sz w:val="18"/>
                <w:szCs w:val="18"/>
              </w:rPr>
              <w:t xml:space="preserve">    }</w:t>
            </w:r>
          </w:p>
          <w:p>
            <w:pPr>
              <w:spacing w:after="16" w:before="16"/>
            </w:pPr>
            <w:r>
              <w:rPr>
                <w:rFonts w:ascii="Courier New" w:cs="Courier New" w:eastAsia="Courier New" w:hAnsi="Courier New"/>
                <w:color w:val="A8D8EA"/>
                <w:sz w:val="18"/>
                <w:szCs w:val="18"/>
              </w:rPr>
              <w:t xml:space="preserve"/>
            </w:r>
          </w:p>
          <w:p>
            <w:pPr>
              <w:spacing w:after="16" w:before="16"/>
            </w:pPr>
            <w:r>
              <w:rPr>
                <w:rFonts w:ascii="Courier New" w:cs="Courier New" w:eastAsia="Courier New" w:hAnsi="Courier New"/>
                <w:color w:val="A8D8EA"/>
                <w:sz w:val="18"/>
                <w:szCs w:val="18"/>
              </w:rPr>
              <w:t xml:space="preserve">    $manifest = $this-&gt;_loadManifestFromDisk($slug, $version);</w:t>
            </w:r>
          </w:p>
          <w:p>
            <w:pPr>
              <w:spacing w:after="16" w:before="16"/>
            </w:pPr>
            <w:r>
              <w:rPr>
                <w:rFonts w:ascii="Courier New" w:cs="Courier New" w:eastAsia="Courier New" w:hAnsi="Courier New"/>
                <w:color w:val="A8D8EA"/>
                <w:sz w:val="18"/>
                <w:szCs w:val="18"/>
              </w:rPr>
              <w:t xml:space="preserve">    Cache::set($cacheKey, $manifest, ttl: 3600); // 1 hour</w:t>
            </w:r>
          </w:p>
          <w:p>
            <w:pPr>
              <w:spacing w:after="16" w:before="16"/>
            </w:pPr>
            <w:r>
              <w:rPr>
                <w:rFonts w:ascii="Courier New" w:cs="Courier New" w:eastAsia="Courier New" w:hAnsi="Courier New"/>
                <w:color w:val="A8D8EA"/>
                <w:sz w:val="18"/>
                <w:szCs w:val="18"/>
              </w:rPr>
              <w:t xml:space="preserve">    return $manifest;</w:t>
            </w:r>
          </w:p>
          <w:p>
            <w:pPr>
              <w:spacing w:after="16" w:before="16"/>
            </w:pPr>
            <w:r>
              <w:rPr>
                <w:rFonts w:ascii="Courier New" w:cs="Courier New" w:eastAsia="Courier New" w:hAnsi="Courier New"/>
                <w:color w:val="A8D8EA"/>
                <w:sz w:val="18"/>
                <w:szCs w:val="18"/>
              </w:rPr>
              <w:t xml:space="preserve">}</w:t>
            </w:r>
          </w:p>
        </w:tc>
      </w:tr>
    </w:tbl>
    <w:p>
      <w:r>
        <w:t xml:space="preserve"/>
      </w:r>
    </w:p>
    <w:p>
      <w:pPr>
        <w:pStyle w:val="Heading2"/>
        <w:spacing w:after="100" w:before="300"/>
      </w:pPr>
      <w:r>
        <w:rPr>
          <w:rFonts w:ascii="Arial" w:cs="Arial" w:eastAsia="Arial" w:hAnsi="Arial"/>
          <w:b/>
          <w:bCs/>
          <w:color w:val="4A6274"/>
          <w:sz w:val="27"/>
          <w:szCs w:val="27"/>
        </w:rPr>
        <w:t xml:space="preserve">14.3  Image Optimization</w:t>
      </w:r>
    </w:p>
    <w:p>
      <w:pPr>
        <w:pStyle w:val="ListParagraph"/>
        <w:numPr>
          <w:ilvl w:val="0"/>
          <w:numId w:val="2"/>
        </w:numPr>
        <w:spacing w:after="55" w:before="55"/>
      </w:pPr>
      <w:r>
        <w:rPr>
          <w:rFonts w:ascii="Arial" w:cs="Arial" w:eastAsia="Arial" w:hAnsi="Arial"/>
          <w:color w:val="2C2C2C"/>
          <w:sz w:val="22"/>
          <w:szCs w:val="22"/>
        </w:rPr>
        <w:t xml:space="preserve">All uploaded images are processed through the media pipeline: original stored, display variants generated at reduced quality and dimensions.</w:t>
      </w:r>
    </w:p>
    <w:p>
      <w:pPr>
        <w:pStyle w:val="ListParagraph"/>
        <w:numPr>
          <w:ilvl w:val="0"/>
          <w:numId w:val="2"/>
        </w:numPr>
        <w:spacing w:after="55" w:before="55"/>
      </w:pPr>
      <w:r>
        <w:rPr>
          <w:rFonts w:ascii="Arial" w:cs="Arial" w:eastAsia="Arial" w:hAnsi="Arial"/>
          <w:color w:val="2C2C2C"/>
          <w:sz w:val="22"/>
          <w:szCs w:val="22"/>
        </w:rPr>
        <w:t xml:space="preserve">WebP format used for display variants where supported.</w:t>
      </w:r>
    </w:p>
    <w:p>
      <w:pPr>
        <w:pStyle w:val="ListParagraph"/>
        <w:numPr>
          <w:ilvl w:val="0"/>
          <w:numId w:val="2"/>
        </w:numPr>
        <w:spacing w:after="55" w:before="55"/>
      </w:pPr>
      <w:r>
        <w:rPr>
          <w:rFonts w:ascii="Arial" w:cs="Arial" w:eastAsia="Arial" w:hAnsi="Arial"/>
          <w:color w:val="2C2C2C"/>
          <w:sz w:val="22"/>
          <w:szCs w:val="22"/>
        </w:rPr>
        <w:t xml:space="preserve">Images are never served at a larger dimension than their display context requires.</w:t>
      </w:r>
    </w:p>
    <w:p>
      <w:pPr>
        <w:pStyle w:val="ListParagraph"/>
        <w:numPr>
          <w:ilvl w:val="0"/>
          <w:numId w:val="2"/>
        </w:numPr>
        <w:spacing w:after="55" w:before="55"/>
      </w:pPr>
      <w:r>
        <w:rPr>
          <w:rFonts w:ascii="Arial" w:cs="Arial" w:eastAsia="Arial" w:hAnsi="Arial"/>
          <w:color w:val="2C2C2C"/>
          <w:sz w:val="22"/>
          <w:szCs w:val="22"/>
        </w:rPr>
        <w:t xml:space="preserve">Lazy loading (loading='lazy') applied to gallery images and below-the-fold content.</w:t>
      </w:r>
    </w:p>
    <w:p>
      <w:r>
        <w:t xml:space="preserve"/>
      </w:r>
    </w:p>
    <w:p>
      <w:pPr>
        <w:pStyle w:val="Heading2"/>
        <w:spacing w:after="100" w:before="300"/>
      </w:pPr>
      <w:r>
        <w:rPr>
          <w:rFonts w:ascii="Arial" w:cs="Arial" w:eastAsia="Arial" w:hAnsi="Arial"/>
          <w:b/>
          <w:bCs/>
          <w:color w:val="4A6274"/>
          <w:sz w:val="27"/>
          <w:szCs w:val="27"/>
        </w:rPr>
        <w:t xml:space="preserve">14.4  Asset Optimization</w:t>
      </w:r>
    </w:p>
    <w:p>
      <w:pPr>
        <w:pStyle w:val="ListParagraph"/>
        <w:numPr>
          <w:ilvl w:val="0"/>
          <w:numId w:val="2"/>
        </w:numPr>
        <w:spacing w:after="55" w:before="55"/>
      </w:pPr>
      <w:r>
        <w:rPr>
          <w:rFonts w:ascii="Arial" w:cs="Arial" w:eastAsia="Arial" w:hAnsi="Arial"/>
          <w:color w:val="2C2C2C"/>
          <w:sz w:val="22"/>
          <w:szCs w:val="22"/>
        </w:rPr>
        <w:t xml:space="preserve">TailwindCSS is loaded from CDN in development. In production, a purged build is recommended to reduce file size.</w:t>
      </w:r>
    </w:p>
    <w:p>
      <w:pPr>
        <w:pStyle w:val="ListParagraph"/>
        <w:numPr>
          <w:ilvl w:val="0"/>
          <w:numId w:val="2"/>
        </w:numPr>
        <w:spacing w:after="55" w:before="55"/>
      </w:pPr>
      <w:r>
        <w:rPr>
          <w:rFonts w:ascii="Arial" w:cs="Arial" w:eastAsia="Arial" w:hAnsi="Arial"/>
          <w:color w:val="2C2C2C"/>
          <w:sz w:val="22"/>
          <w:szCs w:val="22"/>
        </w:rPr>
        <w:t xml:space="preserve">JavaScript files are concatenated where possible to reduce HTTP requests.</w:t>
      </w:r>
    </w:p>
    <w:p>
      <w:pPr>
        <w:pStyle w:val="ListParagraph"/>
        <w:numPr>
          <w:ilvl w:val="0"/>
          <w:numId w:val="2"/>
        </w:numPr>
        <w:spacing w:after="55" w:before="55"/>
      </w:pPr>
      <w:r>
        <w:rPr>
          <w:rFonts w:ascii="Arial" w:cs="Arial" w:eastAsia="Arial" w:hAnsi="Arial"/>
          <w:color w:val="2C2C2C"/>
          <w:sz w:val="22"/>
          <w:szCs w:val="22"/>
        </w:rPr>
        <w:t xml:space="preserve">Static assets (CSS, JS, fonts) are served with long-lived cache headers (max-age=31536000 for versioned files).</w:t>
      </w:r>
    </w:p>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15. Git Standards</w:t>
      </w:r>
    </w:p>
    <w:p>
      <w:pPr>
        <w:pStyle w:val="Heading2"/>
        <w:spacing w:after="100" w:before="300"/>
      </w:pPr>
      <w:r>
        <w:rPr>
          <w:rFonts w:ascii="Arial" w:cs="Arial" w:eastAsia="Arial" w:hAnsi="Arial"/>
          <w:b/>
          <w:bCs/>
          <w:color w:val="4A6274"/>
          <w:sz w:val="27"/>
          <w:szCs w:val="27"/>
        </w:rPr>
        <w:t xml:space="preserve">15.1  Branch Naming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3000"/>
        <w:gridCol w:w="3960"/>
      </w:tblGrid>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Branch Type</w:t>
            </w:r>
          </w:p>
        </w:tc>
        <w:tc>
          <w:tcPr>
            <w:tcW w:type="dxa" w:w="3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Pattern</w:t>
            </w:r>
          </w:p>
        </w:tc>
        <w:tc>
          <w:tcPr>
            <w:tcW w:type="dxa" w:w="39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Example</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Feature</w:t>
            </w:r>
          </w:p>
        </w:tc>
        <w:tc>
          <w:tcPr>
            <w:tcW w:type="dxa" w:w="3000"/>
            <w:tcBorders>
              <w:top w:val="single" w:color="C5D5DF" w:sz="1"/>
              <w:left w:val="single" w:color="C5D5DF" w:sz="1"/>
              <w:bottom w:val="single" w:color="C5D5DF" w:sz="1"/>
              <w:right w:val="single" w:color="C5D5DF" w:sz="1"/>
            </w:tcBorders>
            <w:shd w:fill="F0F4F8"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feature/{module}-{description}</w:t>
            </w:r>
          </w:p>
        </w:tc>
        <w:tc>
          <w:tcPr>
            <w:tcW w:type="dxa" w:w="3960"/>
            <w:tcBorders>
              <w:top w:val="single" w:color="C5D5DF" w:sz="1"/>
              <w:left w:val="single" w:color="C5D5DF" w:sz="1"/>
              <w:bottom w:val="single" w:color="C5D5DF" w:sz="1"/>
              <w:right w:val="single" w:color="C5D5DF" w:sz="1"/>
            </w:tcBorders>
            <w:shd w:fill="F0F4F8"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feature/guest-excel-import</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Bug Fix</w:t>
            </w:r>
          </w:p>
        </w:tc>
        <w:tc>
          <w:tcPr>
            <w:tcW w:type="dxa" w:w="3000"/>
            <w:tcBorders>
              <w:top w:val="single" w:color="C5D5DF" w:sz="1"/>
              <w:left w:val="single" w:color="C5D5DF" w:sz="1"/>
              <w:bottom w:val="single" w:color="C5D5DF" w:sz="1"/>
              <w:right w:val="single" w:color="C5D5DF" w:sz="1"/>
            </w:tcBorders>
            <w:shd w:fill="F0F4F8"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fix/{module}-{description}</w:t>
            </w:r>
          </w:p>
        </w:tc>
        <w:tc>
          <w:tcPr>
            <w:tcW w:type="dxa" w:w="3960"/>
            <w:tcBorders>
              <w:top w:val="single" w:color="C5D5DF" w:sz="1"/>
              <w:left w:val="single" w:color="C5D5DF" w:sz="1"/>
              <w:bottom w:val="single" w:color="C5D5DF" w:sz="1"/>
              <w:right w:val="single" w:color="C5D5DF" w:sz="1"/>
            </w:tcBorders>
            <w:shd w:fill="F0F4F8"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fix/checkin-duplicate-detection</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Hotfix</w:t>
            </w:r>
          </w:p>
        </w:tc>
        <w:tc>
          <w:tcPr>
            <w:tcW w:type="dxa" w:w="3000"/>
            <w:tcBorders>
              <w:top w:val="single" w:color="C5D5DF" w:sz="1"/>
              <w:left w:val="single" w:color="C5D5DF" w:sz="1"/>
              <w:bottom w:val="single" w:color="C5D5DF" w:sz="1"/>
              <w:right w:val="single" w:color="C5D5DF" w:sz="1"/>
            </w:tcBorders>
            <w:shd w:fill="F0F4F8"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hotfix/{description}</w:t>
            </w:r>
          </w:p>
        </w:tc>
        <w:tc>
          <w:tcPr>
            <w:tcW w:type="dxa" w:w="3960"/>
            <w:tcBorders>
              <w:top w:val="single" w:color="C5D5DF" w:sz="1"/>
              <w:left w:val="single" w:color="C5D5DF" w:sz="1"/>
              <w:bottom w:val="single" w:color="C5D5DF" w:sz="1"/>
              <w:right w:val="single" w:color="C5D5DF" w:sz="1"/>
            </w:tcBorders>
            <w:shd w:fill="F0F4F8"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hotfix/csrf-token-regeneration</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Release</w:t>
            </w:r>
          </w:p>
        </w:tc>
        <w:tc>
          <w:tcPr>
            <w:tcW w:type="dxa" w:w="3000"/>
            <w:tcBorders>
              <w:top w:val="single" w:color="C5D5DF" w:sz="1"/>
              <w:left w:val="single" w:color="C5D5DF" w:sz="1"/>
              <w:bottom w:val="single" w:color="C5D5DF" w:sz="1"/>
              <w:right w:val="single" w:color="C5D5DF" w:sz="1"/>
            </w:tcBorders>
            <w:shd w:fill="F0F4F8"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release/v{version}</w:t>
            </w:r>
          </w:p>
        </w:tc>
        <w:tc>
          <w:tcPr>
            <w:tcW w:type="dxa" w:w="3960"/>
            <w:tcBorders>
              <w:top w:val="single" w:color="C5D5DF" w:sz="1"/>
              <w:left w:val="single" w:color="C5D5DF" w:sz="1"/>
              <w:bottom w:val="single" w:color="C5D5DF" w:sz="1"/>
              <w:right w:val="single" w:color="C5D5DF" w:sz="1"/>
            </w:tcBorders>
            <w:shd w:fill="F0F4F8"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release/v0.3.0</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Integration</w:t>
            </w:r>
          </w:p>
        </w:tc>
        <w:tc>
          <w:tcPr>
            <w:tcW w:type="dxa" w:w="3000"/>
            <w:tcBorders>
              <w:top w:val="single" w:color="C5D5DF" w:sz="1"/>
              <w:left w:val="single" w:color="C5D5DF" w:sz="1"/>
              <w:bottom w:val="single" w:color="C5D5DF" w:sz="1"/>
              <w:right w:val="single" w:color="C5D5DF" w:sz="1"/>
            </w:tcBorders>
            <w:shd w:fill="F0F4F8"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develop</w:t>
            </w:r>
          </w:p>
        </w:tc>
        <w:tc>
          <w:tcPr>
            <w:tcW w:type="dxa" w:w="3960"/>
            <w:tcBorders>
              <w:top w:val="single" w:color="C5D5DF" w:sz="1"/>
              <w:left w:val="single" w:color="C5D5DF" w:sz="1"/>
              <w:bottom w:val="single" w:color="C5D5DF" w:sz="1"/>
              <w:right w:val="single" w:color="C5D5DF" w:sz="1"/>
            </w:tcBorders>
            <w:shd w:fill="F0F4F8"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develop (permanent branch)</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Production</w:t>
            </w:r>
          </w:p>
        </w:tc>
        <w:tc>
          <w:tcPr>
            <w:tcW w:type="dxa" w:w="3000"/>
            <w:tcBorders>
              <w:top w:val="single" w:color="C5D5DF" w:sz="1"/>
              <w:left w:val="single" w:color="C5D5DF" w:sz="1"/>
              <w:bottom w:val="single" w:color="C5D5DF" w:sz="1"/>
              <w:right w:val="single" w:color="C5D5DF" w:sz="1"/>
            </w:tcBorders>
            <w:shd w:fill="F0F4F8"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main</w:t>
            </w:r>
          </w:p>
        </w:tc>
        <w:tc>
          <w:tcPr>
            <w:tcW w:type="dxa" w:w="3960"/>
            <w:tcBorders>
              <w:top w:val="single" w:color="C5D5DF" w:sz="1"/>
              <w:left w:val="single" w:color="C5D5DF" w:sz="1"/>
              <w:bottom w:val="single" w:color="C5D5DF" w:sz="1"/>
              <w:right w:val="single" w:color="C5D5DF" w:sz="1"/>
            </w:tcBorders>
            <w:shd w:fill="F0F4F8"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main (protected — merge only)</w:t>
            </w:r>
          </w:p>
        </w:tc>
      </w:tr>
    </w:tbl>
    <w:p>
      <w:r>
        <w:t xml:space="preserve"/>
      </w:r>
    </w:p>
    <w:p>
      <w:pPr>
        <w:pStyle w:val="Heading2"/>
        <w:spacing w:after="100" w:before="300"/>
      </w:pPr>
      <w:r>
        <w:rPr>
          <w:rFonts w:ascii="Arial" w:cs="Arial" w:eastAsia="Arial" w:hAnsi="Arial"/>
          <w:b/>
          <w:bCs/>
          <w:color w:val="4A6274"/>
          <w:sz w:val="27"/>
          <w:szCs w:val="27"/>
        </w:rPr>
        <w:t xml:space="preserve">15.2  Commit Message Standard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4F63" w:sz="1"/>
              <w:left w:val="single" w:color="2E4F63" w:sz="1"/>
              <w:bottom w:val="single" w:color="2E4F63" w:sz="1"/>
              <w:right w:val="single" w:color="2E4F63" w:sz="1"/>
            </w:tcBorders>
            <w:shd w:fill="1E293B" w:val="clear"/>
            <w:tcMar>
              <w:top w:type="dxa" w:w="160"/>
              <w:left w:type="dxa" w:w="240"/>
              <w:bottom w:type="dxa" w:w="160"/>
              <w:right w:type="dxa" w:w="240"/>
            </w:tcMar>
          </w:tcPr>
          <w:p>
            <w:pPr>
              <w:spacing w:after="16" w:before="16"/>
            </w:pPr>
            <w:r>
              <w:rPr>
                <w:rFonts w:ascii="Courier New" w:cs="Courier New" w:eastAsia="Courier New" w:hAnsi="Courier New"/>
                <w:color w:val="A8D8EA"/>
                <w:sz w:val="18"/>
                <w:szCs w:val="18"/>
              </w:rPr>
              <w:t xml:space="preserve"># Format: {type}({task-id}): {description}</w:t>
            </w:r>
          </w:p>
          <w:p>
            <w:pPr>
              <w:spacing w:after="16" w:before="16"/>
            </w:pPr>
            <w:r>
              <w:rPr>
                <w:rFonts w:ascii="Courier New" w:cs="Courier New" w:eastAsia="Courier New" w:hAnsi="Courier New"/>
                <w:color w:val="A8D8EA"/>
                <w:sz w:val="18"/>
                <w:szCs w:val="18"/>
              </w:rPr>
              <w:t xml:space="preserve">#</w:t>
            </w:r>
          </w:p>
          <w:p>
            <w:pPr>
              <w:spacing w:after="16" w:before="16"/>
            </w:pPr>
            <w:r>
              <w:rPr>
                <w:rFonts w:ascii="Courier New" w:cs="Courier New" w:eastAsia="Courier New" w:hAnsi="Courier New"/>
                <w:color w:val="A8D8EA"/>
                <w:sz w:val="18"/>
                <w:szCs w:val="18"/>
              </w:rPr>
              <w:t xml:space="preserve"># Types: feat | fix | refactor | docs | security | style | test | chore | deploy</w:t>
            </w:r>
          </w:p>
          <w:p>
            <w:pPr>
              <w:spacing w:after="16" w:before="16"/>
            </w:pPr>
            <w:r>
              <w:rPr>
                <w:rFonts w:ascii="Courier New" w:cs="Courier New" w:eastAsia="Courier New" w:hAnsi="Courier New"/>
                <w:color w:val="A8D8EA"/>
                <w:sz w:val="18"/>
                <w:szCs w:val="18"/>
              </w:rPr>
              <w:t xml:space="preserve"/>
            </w:r>
          </w:p>
          <w:p>
            <w:pPr>
              <w:spacing w:after="16" w:before="16"/>
            </w:pPr>
            <w:r>
              <w:rPr>
                <w:rFonts w:ascii="Courier New" w:cs="Courier New" w:eastAsia="Courier New" w:hAnsi="Courier New"/>
                <w:color w:val="A8D8EA"/>
                <w:sz w:val="18"/>
                <w:szCs w:val="18"/>
              </w:rPr>
              <w:t xml:space="preserve">feat(GUEST-004): add Excel import with Side and Group column validation</w:t>
            </w:r>
          </w:p>
          <w:p>
            <w:pPr>
              <w:spacing w:after="16" w:before="16"/>
            </w:pPr>
            <w:r>
              <w:rPr>
                <w:rFonts w:ascii="Courier New" w:cs="Courier New" w:eastAsia="Courier New" w:hAnsi="Courier New"/>
                <w:color w:val="A8D8EA"/>
                <w:sz w:val="18"/>
                <w:szCs w:val="18"/>
              </w:rPr>
              <w:t xml:space="preserve">fix(RSVP-001): prevent RSVP submission after closing date</w:t>
            </w:r>
          </w:p>
          <w:p>
            <w:pPr>
              <w:spacing w:after="16" w:before="16"/>
            </w:pPr>
            <w:r>
              <w:rPr>
                <w:rFonts w:ascii="Courier New" w:cs="Courier New" w:eastAsia="Courier New" w:hAnsi="Courier New"/>
                <w:color w:val="A8D8EA"/>
                <w:sz w:val="18"/>
                <w:szCs w:val="18"/>
              </w:rPr>
              <w:t xml:space="preserve">security(AUTH-001): add session regeneration on login and privilege change</w:t>
            </w:r>
          </w:p>
          <w:p>
            <w:pPr>
              <w:spacing w:after="16" w:before="16"/>
            </w:pPr>
            <w:r>
              <w:rPr>
                <w:rFonts w:ascii="Courier New" w:cs="Courier New" w:eastAsia="Courier New" w:hAnsi="Courier New"/>
                <w:color w:val="A8D8EA"/>
                <w:sz w:val="18"/>
                <w:szCs w:val="18"/>
              </w:rPr>
              <w:t xml:space="preserve">refactor(VEND-003): extract payment aggregation to dedicated method</w:t>
            </w:r>
          </w:p>
          <w:p>
            <w:pPr>
              <w:spacing w:after="16" w:before="16"/>
            </w:pPr>
            <w:r>
              <w:rPr>
                <w:rFonts w:ascii="Courier New" w:cs="Courier New" w:eastAsia="Courier New" w:hAnsi="Courier New"/>
                <w:color w:val="A8D8EA"/>
                <w:sz w:val="18"/>
                <w:szCs w:val="18"/>
              </w:rPr>
              <w:t xml:space="preserve">test(TEST-003): add end-to-end wedding lifecycle test script</w:t>
            </w:r>
          </w:p>
          <w:p>
            <w:pPr>
              <w:spacing w:after="16" w:before="16"/>
            </w:pPr>
            <w:r>
              <w:rPr>
                <w:rFonts w:ascii="Courier New" w:cs="Courier New" w:eastAsia="Courier New" w:hAnsi="Courier New"/>
                <w:color w:val="A8D8EA"/>
                <w:sz w:val="18"/>
                <w:szCs w:val="18"/>
              </w:rPr>
              <w:t xml:space="preserve">deploy(DEPLOY-004): configure production .htaccess with HTTPS redirect</w:t>
            </w:r>
          </w:p>
          <w:p>
            <w:pPr>
              <w:spacing w:after="16" w:before="16"/>
            </w:pPr>
            <w:r>
              <w:rPr>
                <w:rFonts w:ascii="Courier New" w:cs="Courier New" w:eastAsia="Courier New" w:hAnsi="Courier New"/>
                <w:color w:val="A8D8EA"/>
                <w:sz w:val="18"/>
                <w:szCs w:val="18"/>
              </w:rPr>
              <w:t xml:space="preserve"/>
            </w:r>
          </w:p>
          <w:p>
            <w:pPr>
              <w:spacing w:after="16" w:before="16"/>
            </w:pPr>
            <w:r>
              <w:rPr>
                <w:rFonts w:ascii="Courier New" w:cs="Courier New" w:eastAsia="Courier New" w:hAnsi="Courier New"/>
                <w:color w:val="A8D8EA"/>
                <w:sz w:val="18"/>
                <w:szCs w:val="18"/>
              </w:rPr>
              <w:t xml:space="preserve"># Body (optional) — explain WHY, not WHAT</w:t>
            </w:r>
          </w:p>
          <w:p>
            <w:pPr>
              <w:spacing w:after="16" w:before="16"/>
            </w:pPr>
            <w:r>
              <w:rPr>
                <w:rFonts w:ascii="Courier New" w:cs="Courier New" w:eastAsia="Courier New" w:hAnsi="Courier New"/>
                <w:color w:val="A8D8EA"/>
                <w:sz w:val="18"/>
                <w:szCs w:val="18"/>
              </w:rPr>
              <w:t xml:space="preserve"># The code itself explains what changed.</w:t>
            </w:r>
          </w:p>
          <w:p>
            <w:pPr>
              <w:spacing w:after="16" w:before="16"/>
            </w:pPr>
            <w:r>
              <w:rPr>
                <w:rFonts w:ascii="Courier New" w:cs="Courier New" w:eastAsia="Courier New" w:hAnsi="Courier New"/>
                <w:color w:val="A8D8EA"/>
                <w:sz w:val="18"/>
                <w:szCs w:val="18"/>
              </w:rPr>
              <w:t xml:space="preserve"># The commit message explains why it was changed.</w:t>
            </w:r>
          </w:p>
          <w:p>
            <w:pPr>
              <w:spacing w:after="16" w:before="16"/>
            </w:pPr>
            <w:r>
              <w:rPr>
                <w:rFonts w:ascii="Courier New" w:cs="Courier New" w:eastAsia="Courier New" w:hAnsi="Courier New"/>
                <w:color w:val="A8D8EA"/>
                <w:sz w:val="18"/>
                <w:szCs w:val="18"/>
              </w:rPr>
              <w:t xml:space="preserve"/>
            </w:r>
          </w:p>
          <w:p>
            <w:pPr>
              <w:spacing w:after="16" w:before="16"/>
            </w:pPr>
            <w:r>
              <w:rPr>
                <w:rFonts w:ascii="Courier New" w:cs="Courier New" w:eastAsia="Courier New" w:hAnsi="Courier New"/>
                <w:color w:val="A8D8EA"/>
                <w:sz w:val="18"/>
                <w:szCs w:val="18"/>
              </w:rPr>
              <w:t xml:space="preserve"># Footer (optional)</w:t>
            </w:r>
          </w:p>
          <w:p>
            <w:pPr>
              <w:spacing w:after="16" w:before="16"/>
            </w:pPr>
            <w:r>
              <w:rPr>
                <w:rFonts w:ascii="Courier New" w:cs="Courier New" w:eastAsia="Courier New" w:hAnsi="Courier New"/>
                <w:color w:val="A8D8EA"/>
                <w:sz w:val="18"/>
                <w:szCs w:val="18"/>
              </w:rPr>
              <w:t xml:space="preserve"># Closes: GUEST-004</w:t>
            </w:r>
          </w:p>
          <w:p>
            <w:pPr>
              <w:spacing w:after="16" w:before="16"/>
            </w:pPr>
            <w:r>
              <w:rPr>
                <w:rFonts w:ascii="Courier New" w:cs="Courier New" w:eastAsia="Courier New" w:hAnsi="Courier New"/>
                <w:color w:val="A8D8EA"/>
                <w:sz w:val="18"/>
                <w:szCs w:val="18"/>
              </w:rPr>
              <w:t xml:space="preserve"># ADR: ADR-006 (guest identity via URL token)</w:t>
            </w:r>
          </w:p>
        </w:tc>
      </w:tr>
    </w:tbl>
    <w:p>
      <w:r>
        <w:t xml:space="preserve"/>
      </w:r>
    </w:p>
    <w:p>
      <w:pPr>
        <w:pStyle w:val="Heading2"/>
        <w:spacing w:after="100" w:before="300"/>
      </w:pPr>
      <w:r>
        <w:rPr>
          <w:rFonts w:ascii="Arial" w:cs="Arial" w:eastAsia="Arial" w:hAnsi="Arial"/>
          <w:b/>
          <w:bCs/>
          <w:color w:val="4A6274"/>
          <w:sz w:val="27"/>
          <w:szCs w:val="27"/>
        </w:rPr>
        <w:t xml:space="preserve">15.3  Branch Rules</w:t>
      </w:r>
    </w:p>
    <w:p>
      <w:pPr>
        <w:pStyle w:val="ListParagraph"/>
        <w:numPr>
          <w:ilvl w:val="0"/>
          <w:numId w:val="2"/>
        </w:numPr>
        <w:spacing w:after="55" w:before="55"/>
      </w:pPr>
      <w:r>
        <w:rPr>
          <w:rFonts w:ascii="Arial" w:cs="Arial" w:eastAsia="Arial" w:hAnsi="Arial"/>
          <w:color w:val="2C2C2C"/>
          <w:sz w:val="22"/>
          <w:szCs w:val="22"/>
        </w:rPr>
        <w:t xml:space="preserve">main is protected — direct commits are never allowed. Only merges from release branches.</w:t>
      </w:r>
    </w:p>
    <w:p>
      <w:pPr>
        <w:pStyle w:val="ListParagraph"/>
        <w:numPr>
          <w:ilvl w:val="0"/>
          <w:numId w:val="2"/>
        </w:numPr>
        <w:spacing w:after="55" w:before="55"/>
      </w:pPr>
      <w:r>
        <w:rPr>
          <w:rFonts w:ascii="Arial" w:cs="Arial" w:eastAsia="Arial" w:hAnsi="Arial"/>
          <w:color w:val="2C2C2C"/>
          <w:sz w:val="22"/>
          <w:szCs w:val="22"/>
        </w:rPr>
        <w:t xml:space="preserve">develop is the integration branch — all feature branches merge here first.</w:t>
      </w:r>
    </w:p>
    <w:p>
      <w:pPr>
        <w:pStyle w:val="ListParagraph"/>
        <w:numPr>
          <w:ilvl w:val="0"/>
          <w:numId w:val="2"/>
        </w:numPr>
        <w:spacing w:after="55" w:before="55"/>
      </w:pPr>
      <w:r>
        <w:rPr>
          <w:rFonts w:ascii="Arial" w:cs="Arial" w:eastAsia="Arial" w:hAnsi="Arial"/>
          <w:color w:val="2C2C2C"/>
          <w:sz w:val="22"/>
          <w:szCs w:val="22"/>
        </w:rPr>
        <w:t xml:space="preserve">Every commit must reference a Task ID from MIB v1.0 in the commit message.</w:t>
      </w:r>
    </w:p>
    <w:p>
      <w:pPr>
        <w:pStyle w:val="ListParagraph"/>
        <w:numPr>
          <w:ilvl w:val="0"/>
          <w:numId w:val="2"/>
        </w:numPr>
        <w:spacing w:after="55" w:before="55"/>
      </w:pPr>
      <w:r>
        <w:rPr>
          <w:rFonts w:ascii="Arial" w:cs="Arial" w:eastAsia="Arial" w:hAnsi="Arial"/>
          <w:color w:val="2C2C2C"/>
          <w:sz w:val="22"/>
          <w:szCs w:val="22"/>
        </w:rPr>
        <w:t xml:space="preserve">No commit leaves the codebase in a broken state — every commit must be deployable.</w:t>
      </w:r>
    </w:p>
    <w:p>
      <w:pPr>
        <w:pStyle w:val="ListParagraph"/>
        <w:numPr>
          <w:ilvl w:val="0"/>
          <w:numId w:val="2"/>
        </w:numPr>
        <w:spacing w:after="55" w:before="55"/>
      </w:pPr>
      <w:r>
        <w:rPr>
          <w:rFonts w:ascii="Arial" w:cs="Arial" w:eastAsia="Arial" w:hAnsi="Arial"/>
          <w:color w:val="2C2C2C"/>
          <w:sz w:val="22"/>
          <w:szCs w:val="22"/>
        </w:rPr>
        <w:t xml:space="preserve">Force-push is never used on shared branches (main, develop).</w:t>
      </w:r>
    </w:p>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16. Documentation Standards</w:t>
      </w:r>
    </w:p>
    <w:p>
      <w:pPr>
        <w:pStyle w:val="Heading2"/>
        <w:spacing w:after="100" w:before="300"/>
      </w:pPr>
      <w:r>
        <w:rPr>
          <w:rFonts w:ascii="Arial" w:cs="Arial" w:eastAsia="Arial" w:hAnsi="Arial"/>
          <w:b/>
          <w:bCs/>
          <w:color w:val="4A6274"/>
          <w:sz w:val="27"/>
          <w:szCs w:val="27"/>
        </w:rPr>
        <w:t xml:space="preserve">16.1  PHPDoc Requirements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4F63" w:sz="1"/>
              <w:left w:val="single" w:color="2E4F63" w:sz="1"/>
              <w:bottom w:val="single" w:color="2E4F63" w:sz="1"/>
              <w:right w:val="single" w:color="2E4F63" w:sz="1"/>
            </w:tcBorders>
            <w:shd w:fill="1E293B" w:val="clear"/>
            <w:tcMar>
              <w:top w:type="dxa" w:w="160"/>
              <w:left w:type="dxa" w:w="240"/>
              <w:bottom w:type="dxa" w:w="160"/>
              <w:right w:type="dxa" w:w="240"/>
            </w:tcMar>
          </w:tcPr>
          <w:p>
            <w:pPr>
              <w:spacing w:after="16" w:before="16"/>
            </w:pPr>
            <w:r>
              <w:rPr>
                <w:rFonts w:ascii="Courier New" w:cs="Courier New" w:eastAsia="Courier New" w:hAnsi="Courier New"/>
                <w:color w:val="A8D8EA"/>
                <w:sz w:val="18"/>
                <w:szCs w:val="18"/>
              </w:rPr>
              <w:t xml:space="preserve">/**</w:t>
            </w:r>
          </w:p>
          <w:p>
            <w:pPr>
              <w:spacing w:after="16" w:before="16"/>
            </w:pPr>
            <w:r>
              <w:rPr>
                <w:rFonts w:ascii="Courier New" w:cs="Courier New" w:eastAsia="Courier New" w:hAnsi="Courier New"/>
                <w:color w:val="A8D8EA"/>
                <w:sz w:val="18"/>
                <w:szCs w:val="18"/>
              </w:rPr>
              <w:t xml:space="preserve"> * Create a new guest record within a workspace.</w:t>
            </w:r>
          </w:p>
          <w:p>
            <w:pPr>
              <w:spacing w:after="16" w:before="16"/>
            </w:pPr>
            <w:r>
              <w:rPr>
                <w:rFonts w:ascii="Courier New" w:cs="Courier New" w:eastAsia="Courier New" w:hAnsi="Courier New"/>
                <w:color w:val="A8D8EA"/>
                <w:sz w:val="18"/>
                <w:szCs w:val="18"/>
              </w:rPr>
              <w:t xml:space="preserve"> *</w:t>
            </w:r>
          </w:p>
          <w:p>
            <w:pPr>
              <w:spacing w:after="16" w:before="16"/>
            </w:pPr>
            <w:r>
              <w:rPr>
                <w:rFonts w:ascii="Courier New" w:cs="Courier New" w:eastAsia="Courier New" w:hAnsi="Courier New"/>
                <w:color w:val="A8D8EA"/>
                <w:sz w:val="18"/>
                <w:szCs w:val="18"/>
              </w:rPr>
              <w:t xml:space="preserve"> * Validates plan guest limit before inserting.</w:t>
            </w:r>
          </w:p>
          <w:p>
            <w:pPr>
              <w:spacing w:after="16" w:before="16"/>
            </w:pPr>
            <w:r>
              <w:rPr>
                <w:rFonts w:ascii="Courier New" w:cs="Courier New" w:eastAsia="Courier New" w:hAnsi="Courier New"/>
                <w:color w:val="A8D8EA"/>
                <w:sz w:val="18"/>
                <w:szCs w:val="18"/>
              </w:rPr>
              <w:t xml:space="preserve"> * Generates Guest Code and QR Code path.</w:t>
            </w:r>
          </w:p>
          <w:p>
            <w:pPr>
              <w:spacing w:after="16" w:before="16"/>
            </w:pPr>
            <w:r>
              <w:rPr>
                <w:rFonts w:ascii="Courier New" w:cs="Courier New" w:eastAsia="Courier New" w:hAnsi="Courier New"/>
                <w:color w:val="A8D8EA"/>
                <w:sz w:val="18"/>
                <w:szCs w:val="18"/>
              </w:rPr>
              <w:t xml:space="preserve"> * Writes to guest_timelines and audit_logs.</w:t>
            </w:r>
          </w:p>
          <w:p>
            <w:pPr>
              <w:spacing w:after="16" w:before="16"/>
            </w:pPr>
            <w:r>
              <w:rPr>
                <w:rFonts w:ascii="Courier New" w:cs="Courier New" w:eastAsia="Courier New" w:hAnsi="Courier New"/>
                <w:color w:val="A8D8EA"/>
                <w:sz w:val="18"/>
                <w:szCs w:val="18"/>
              </w:rPr>
              <w:t xml:space="preserve"> *</w:t>
            </w:r>
          </w:p>
          <w:p>
            <w:pPr>
              <w:spacing w:after="16" w:before="16"/>
            </w:pPr>
            <w:r>
              <w:rPr>
                <w:rFonts w:ascii="Courier New" w:cs="Courier New" w:eastAsia="Courier New" w:hAnsi="Courier New"/>
                <w:color w:val="A8D8EA"/>
                <w:sz w:val="18"/>
                <w:szCs w:val="18"/>
              </w:rPr>
              <w:t xml:space="preserve"> * @param  int   $workspaceId  The owning workspace. workspace_id is always required.</w:t>
            </w:r>
          </w:p>
          <w:p>
            <w:pPr>
              <w:spacing w:after="16" w:before="16"/>
            </w:pPr>
            <w:r>
              <w:rPr>
                <w:rFonts w:ascii="Courier New" w:cs="Courier New" w:eastAsia="Courier New" w:hAnsi="Courier New"/>
                <w:color w:val="A8D8EA"/>
                <w:sz w:val="18"/>
                <w:szCs w:val="18"/>
              </w:rPr>
              <w:t xml:space="preserve"> * @param  array $data         Validated input: full_name, side, group, invited_pax, phone_number.</w:t>
            </w:r>
          </w:p>
          <w:p>
            <w:pPr>
              <w:spacing w:after="16" w:before="16"/>
            </w:pPr>
            <w:r>
              <w:rPr>
                <w:rFonts w:ascii="Courier New" w:cs="Courier New" w:eastAsia="Courier New" w:hAnsi="Courier New"/>
                <w:color w:val="A8D8EA"/>
                <w:sz w:val="18"/>
                <w:szCs w:val="18"/>
              </w:rPr>
              <w:t xml:space="preserve"> * @return array{success: bool, data: array|null, message: string}</w:t>
            </w:r>
          </w:p>
          <w:p>
            <w:pPr>
              <w:spacing w:after="16" w:before="16"/>
            </w:pPr>
            <w:r>
              <w:rPr>
                <w:rFonts w:ascii="Courier New" w:cs="Courier New" w:eastAsia="Courier New" w:hAnsi="Courier New"/>
                <w:color w:val="A8D8EA"/>
                <w:sz w:val="18"/>
                <w:szCs w:val="18"/>
              </w:rPr>
              <w:t xml:space="preserve"> */</w:t>
            </w:r>
          </w:p>
          <w:p>
            <w:pPr>
              <w:spacing w:after="16" w:before="16"/>
            </w:pPr>
            <w:r>
              <w:rPr>
                <w:rFonts w:ascii="Courier New" w:cs="Courier New" w:eastAsia="Courier New" w:hAnsi="Courier New"/>
                <w:color w:val="A8D8EA"/>
                <w:sz w:val="18"/>
                <w:szCs w:val="18"/>
              </w:rPr>
              <w:t xml:space="preserve">public function create(int $workspaceId, array $data): array</w:t>
            </w:r>
          </w:p>
        </w:tc>
      </w:tr>
    </w:tbl>
    <w:p>
      <w:r>
        <w:t xml:space="preserve"/>
      </w:r>
    </w:p>
    <w:p>
      <w:pPr>
        <w:pStyle w:val="Heading2"/>
        <w:spacing w:after="100" w:before="300"/>
      </w:pPr>
      <w:r>
        <w:rPr>
          <w:rFonts w:ascii="Arial" w:cs="Arial" w:eastAsia="Arial" w:hAnsi="Arial"/>
          <w:b/>
          <w:bCs/>
          <w:color w:val="4A6274"/>
          <w:sz w:val="27"/>
          <w:szCs w:val="27"/>
        </w:rPr>
        <w:t xml:space="preserve">16.2  PHPDoc Requirements by Component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Component</w:t>
            </w:r>
          </w:p>
        </w:tc>
        <w:tc>
          <w:tcPr>
            <w:tcW w:type="dxa" w:w="69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Required Documentation</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Every class</w:t>
            </w:r>
          </w:p>
        </w:tc>
        <w:tc>
          <w:tcPr>
            <w:tcW w:type="dxa" w:w="69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Class-level PHPDoc: name, purpose, what it depends on, what calls it.</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Every public method</w:t>
            </w:r>
          </w:p>
        </w:tc>
        <w:tc>
          <w:tcPr>
            <w:tcW w:type="dxa" w:w="69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@param for every parameter (name + type + business purpose), @return with type and shape, one-line description.</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Every private method</w:t>
            </w:r>
          </w:p>
        </w:tc>
        <w:tc>
          <w:tcPr>
            <w:tcW w:type="dxa" w:w="69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One-line comment if the purpose is not obvious from the method name.</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Inline comment</w:t>
            </w:r>
          </w:p>
        </w:tc>
        <w:tc>
          <w:tcPr>
            <w:tcW w:type="dxa" w:w="69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Explain WHY — not what. The code explains what. Comments explain non-obvious reasoning or business constraint.</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Commented-out code</w:t>
            </w:r>
          </w:p>
        </w:tc>
        <w:tc>
          <w:tcPr>
            <w:tcW w:type="dxa" w:w="69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Never committed. If code is removed, it is deleted. Version control is the history.</w:t>
            </w:r>
          </w:p>
        </w:tc>
      </w:tr>
    </w:tbl>
    <w:p>
      <w:r>
        <w:t xml:space="preserve"/>
      </w:r>
    </w:p>
    <w:p>
      <w:pPr>
        <w:pStyle w:val="Heading2"/>
        <w:spacing w:after="100" w:before="300"/>
      </w:pPr>
      <w:r>
        <w:rPr>
          <w:rFonts w:ascii="Arial" w:cs="Arial" w:eastAsia="Arial" w:hAnsi="Arial"/>
          <w:b/>
          <w:bCs/>
          <w:color w:val="4A6274"/>
          <w:sz w:val="27"/>
          <w:szCs w:val="27"/>
        </w:rPr>
        <w:t xml:space="preserve">16.3  Module README</w:t>
      </w:r>
    </w:p>
    <w:p>
      <w:pPr>
        <w:spacing w:after="70" w:before="70"/>
        <w:jc w:val="left"/>
      </w:pPr>
      <w:r>
        <w:rPr>
          <w:rFonts w:ascii="Arial" w:cs="Arial" w:eastAsia="Arial" w:hAnsi="Arial"/>
          <w:b w:val="false"/>
          <w:bCs w:val="false"/>
          <w:i w:val="false"/>
          <w:iCs w:val="false"/>
          <w:color w:val="2C2C2C"/>
          <w:sz w:val="22"/>
          <w:szCs w:val="22"/>
        </w:rPr>
        <w:t xml:space="preserve">Every module directory contains a README.md that documents: module purpose, public Service interface (method signatures), dependencies on other modules, and any non-obvious implementation decisions.</w:t>
      </w:r>
    </w:p>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17. Testing Standards</w:t>
      </w:r>
    </w:p>
    <w:p>
      <w:pPr>
        <w:pStyle w:val="Heading2"/>
        <w:spacing w:after="100" w:before="300"/>
      </w:pPr>
      <w:r>
        <w:rPr>
          <w:rFonts w:ascii="Arial" w:cs="Arial" w:eastAsia="Arial" w:hAnsi="Arial"/>
          <w:b/>
          <w:bCs/>
          <w:color w:val="4A6274"/>
          <w:sz w:val="27"/>
          <w:szCs w:val="27"/>
        </w:rPr>
        <w:t xml:space="preserve">17.1  Testing Philosophy</w:t>
      </w:r>
    </w:p>
    <w:p>
      <w:pPr>
        <w:spacing w:after="70" w:before="70"/>
        <w:jc w:val="left"/>
      </w:pPr>
      <w:r>
        <w:rPr>
          <w:rFonts w:ascii="Arial" w:cs="Arial" w:eastAsia="Arial" w:hAnsi="Arial"/>
          <w:b w:val="false"/>
          <w:bCs w:val="false"/>
          <w:i w:val="false"/>
          <w:iCs w:val="false"/>
          <w:color w:val="2C2C2C"/>
          <w:sz w:val="22"/>
          <w:szCs w:val="22"/>
        </w:rPr>
        <w:t xml:space="preserve">Inveetaire MVP uses manual testing with documented checklists rather than an automated test suite. This is the correct choice for the scale and hosting environment. When the platform moves to Laravel, PHPUnit tests are introduced alongside the migration.</w:t>
      </w:r>
    </w:p>
    <w:p>
      <w:pPr>
        <w:spacing w:after="70" w:before="70"/>
        <w:jc w:val="left"/>
      </w:pPr>
      <w:r>
        <w:rPr>
          <w:rFonts w:ascii="Arial" w:cs="Arial" w:eastAsia="Arial" w:hAnsi="Arial"/>
          <w:b w:val="false"/>
          <w:bCs w:val="false"/>
          <w:i w:val="false"/>
          <w:iCs w:val="false"/>
          <w:color w:val="2C2C2C"/>
          <w:sz w:val="22"/>
          <w:szCs w:val="22"/>
        </w:rPr>
        <w:t xml:space="preserve">Manual testing does not mean untested. It means every feature has a defined, reproducible test procedure that must be executed before the task is marked complete.</w:t>
      </w:r>
    </w:p>
    <w:p>
      <w:r>
        <w:t xml:space="preserve"/>
      </w:r>
    </w:p>
    <w:p>
      <w:pPr>
        <w:pStyle w:val="Heading2"/>
        <w:spacing w:after="100" w:before="300"/>
      </w:pPr>
      <w:r>
        <w:rPr>
          <w:rFonts w:ascii="Arial" w:cs="Arial" w:eastAsia="Arial" w:hAnsi="Arial"/>
          <w:b/>
          <w:bCs/>
          <w:color w:val="4A6274"/>
          <w:sz w:val="27"/>
          <w:szCs w:val="27"/>
        </w:rPr>
        <w:t xml:space="preserve">17.2  Test Requirement per Task</w:t>
      </w:r>
    </w:p>
    <w:p>
      <w:pPr>
        <w:spacing w:after="70" w:before="70"/>
        <w:jc w:val="left"/>
      </w:pPr>
      <w:r>
        <w:rPr>
          <w:rFonts w:ascii="Arial" w:cs="Arial" w:eastAsia="Arial" w:hAnsi="Arial"/>
          <w:b w:val="false"/>
          <w:bCs w:val="false"/>
          <w:i w:val="false"/>
          <w:iCs w:val="false"/>
          <w:color w:val="2C2C2C"/>
          <w:sz w:val="22"/>
          <w:szCs w:val="22"/>
        </w:rPr>
        <w:t xml:space="preserve">Every task in MIB v1.0 includes Acceptance Criteria. These are the test cases. A task is not complete until every acceptance criterion is verified manually by the implementer.</w:t>
      </w:r>
    </w:p>
    <w:p>
      <w:pPr>
        <w:pStyle w:val="ListParagraph"/>
        <w:numPr>
          <w:ilvl w:val="0"/>
          <w:numId w:val="2"/>
        </w:numPr>
        <w:spacing w:after="55" w:before="55"/>
      </w:pPr>
      <w:r>
        <w:rPr>
          <w:rFonts w:ascii="Arial" w:cs="Arial" w:eastAsia="Arial" w:hAnsi="Arial"/>
          <w:color w:val="2C2C2C"/>
          <w:sz w:val="22"/>
          <w:szCs w:val="22"/>
        </w:rPr>
        <w:t xml:space="preserve">Write down the test steps before writing code.</w:t>
      </w:r>
    </w:p>
    <w:p>
      <w:pPr>
        <w:pStyle w:val="ListParagraph"/>
        <w:numPr>
          <w:ilvl w:val="0"/>
          <w:numId w:val="2"/>
        </w:numPr>
        <w:spacing w:after="55" w:before="55"/>
      </w:pPr>
      <w:r>
        <w:rPr>
          <w:rFonts w:ascii="Arial" w:cs="Arial" w:eastAsia="Arial" w:hAnsi="Arial"/>
          <w:color w:val="2C2C2C"/>
          <w:sz w:val="22"/>
          <w:szCs w:val="22"/>
        </w:rPr>
        <w:t xml:space="preserve">Test the happy path: valid input, expected behavior.</w:t>
      </w:r>
    </w:p>
    <w:p>
      <w:pPr>
        <w:pStyle w:val="ListParagraph"/>
        <w:numPr>
          <w:ilvl w:val="0"/>
          <w:numId w:val="2"/>
        </w:numPr>
        <w:spacing w:after="55" w:before="55"/>
      </w:pPr>
      <w:r>
        <w:rPr>
          <w:rFonts w:ascii="Arial" w:cs="Arial" w:eastAsia="Arial" w:hAnsi="Arial"/>
          <w:color w:val="2C2C2C"/>
          <w:sz w:val="22"/>
          <w:szCs w:val="22"/>
        </w:rPr>
        <w:t xml:space="preserve">Test the error paths: invalid input, boundary values, missing data.</w:t>
      </w:r>
    </w:p>
    <w:p>
      <w:pPr>
        <w:pStyle w:val="ListParagraph"/>
        <w:numPr>
          <w:ilvl w:val="0"/>
          <w:numId w:val="2"/>
        </w:numPr>
        <w:spacing w:after="55" w:before="55"/>
      </w:pPr>
      <w:r>
        <w:rPr>
          <w:rFonts w:ascii="Arial" w:cs="Arial" w:eastAsia="Arial" w:hAnsi="Arial"/>
          <w:color w:val="2C2C2C"/>
          <w:sz w:val="22"/>
          <w:szCs w:val="22"/>
        </w:rPr>
        <w:t xml:space="preserve">Test security: wrong workspace, wrong role, missing CSRF token.</w:t>
      </w:r>
    </w:p>
    <w:p>
      <w:r>
        <w:t xml:space="preserve"/>
      </w:r>
    </w:p>
    <w:p>
      <w:pPr>
        <w:pStyle w:val="Heading2"/>
        <w:spacing w:after="100" w:before="300"/>
      </w:pPr>
      <w:r>
        <w:rPr>
          <w:rFonts w:ascii="Arial" w:cs="Arial" w:eastAsia="Arial" w:hAnsi="Arial"/>
          <w:b/>
          <w:bCs/>
          <w:color w:val="4A6274"/>
          <w:sz w:val="27"/>
          <w:szCs w:val="27"/>
        </w:rPr>
        <w:t xml:space="preserve">17.3  Security Test Checklist (per module)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c>
          <w:tcPr>
            <w:tcW w:type="dxa" w:w="4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
            </w:r>
          </w:p>
        </w:tc>
        <w:tc>
          <w:tcPr>
            <w:tcW w:type="dxa" w:w="88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Security Test</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8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Submit a form without CSRF token — confirm 403.</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88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Echo a value containing &lt;script&gt;alert(1)&lt;/script&gt; as data — confirm HTML-escaped in output.</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8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Attempt to access another workspace's resource by changing the ID in the URL — confirm 403.</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88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Attempt to access a couple route as a crew user — confirm 403.</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8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Upload a PHP file renamed as .jpg — confirm rejection.</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88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Access a storage file directly via URL — confirm 403.</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8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Submit SQL injection attempt in a search field — confirm parameterized query handles it safely.</w:t>
            </w:r>
          </w:p>
        </w:tc>
      </w:tr>
    </w:tbl>
    <w:p>
      <w:r>
        <w:t xml:space="preserve"/>
      </w:r>
    </w:p>
    <w:p>
      <w:pPr>
        <w:pStyle w:val="Heading2"/>
        <w:spacing w:after="100" w:before="300"/>
      </w:pPr>
      <w:r>
        <w:rPr>
          <w:rFonts w:ascii="Arial" w:cs="Arial" w:eastAsia="Arial" w:hAnsi="Arial"/>
          <w:b/>
          <w:bCs/>
          <w:color w:val="4A6274"/>
          <w:sz w:val="27"/>
          <w:szCs w:val="27"/>
        </w:rPr>
        <w:t xml:space="preserve">17.4  Regression Testing</w:t>
      </w:r>
    </w:p>
    <w:p>
      <w:pPr>
        <w:spacing w:after="70" w:before="70"/>
        <w:jc w:val="left"/>
      </w:pPr>
      <w:r>
        <w:rPr>
          <w:rFonts w:ascii="Arial" w:cs="Arial" w:eastAsia="Arial" w:hAnsi="Arial"/>
          <w:b w:val="false"/>
          <w:bCs w:val="false"/>
          <w:i w:val="false"/>
          <w:iCs w:val="false"/>
          <w:color w:val="2C2C2C"/>
          <w:sz w:val="22"/>
          <w:szCs w:val="22"/>
        </w:rPr>
        <w:t xml:space="preserve">Before any deployment to production, run the End-to-End Wedding Lifecycle Test (TEST-003 from MIB v1.0). Any regression from the previous known-good state must be fixed before deployment proceeds.</w:t>
      </w:r>
    </w:p>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18. Code Review Checklist</w:t>
      </w:r>
    </w:p>
    <w:p>
      <w:pPr>
        <w:spacing w:after="70" w:before="70"/>
        <w:jc w:val="left"/>
      </w:pPr>
      <w:r>
        <w:rPr>
          <w:rFonts w:ascii="Arial" w:cs="Arial" w:eastAsia="Arial" w:hAnsi="Arial"/>
          <w:b w:val="false"/>
          <w:bCs w:val="false"/>
          <w:i w:val="false"/>
          <w:iCs w:val="false"/>
          <w:color w:val="2C2C2C"/>
          <w:sz w:val="22"/>
          <w:szCs w:val="22"/>
        </w:rPr>
        <w:t xml:space="preserve">This checklist is applied to every code submission — by a human reviewer or as a self-review by an AI assistant before presenting code as complete.</w:t>
      </w:r>
    </w:p>
    <w:p>
      <w:r>
        <w:t xml:space="preserve"/>
      </w:r>
    </w:p>
    <w:p>
      <w:pPr>
        <w:pStyle w:val="Heading2"/>
        <w:spacing w:after="100" w:before="300"/>
      </w:pPr>
      <w:r>
        <w:rPr>
          <w:rFonts w:ascii="Arial" w:cs="Arial" w:eastAsia="Arial" w:hAnsi="Arial"/>
          <w:b/>
          <w:bCs/>
          <w:color w:val="4A6274"/>
          <w:sz w:val="27"/>
          <w:szCs w:val="27"/>
        </w:rPr>
        <w:t xml:space="preserve">18.1  Architecture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c>
          <w:tcPr>
            <w:tcW w:type="dxa" w:w="4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
            </w:r>
          </w:p>
        </w:tc>
        <w:tc>
          <w:tcPr>
            <w:tcW w:type="dxa" w:w="88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Check</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8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logic is in the Service class — not in Controller, View, or Model.</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88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Controller method is ≤ 20 lines.</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8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 Model from another module is instantiated in this module's Service.</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88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All new files are in the correct directory as per DBP v1.0 Chapter 2.</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8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 new module was created without an ADR.</w:t>
            </w:r>
          </w:p>
        </w:tc>
      </w:tr>
    </w:tbl>
    <w:p>
      <w:r>
        <w:t xml:space="preserve"/>
      </w:r>
    </w:p>
    <w:p>
      <w:pPr>
        <w:pStyle w:val="Heading2"/>
        <w:spacing w:after="100" w:before="300"/>
      </w:pPr>
      <w:r>
        <w:rPr>
          <w:rFonts w:ascii="Arial" w:cs="Arial" w:eastAsia="Arial" w:hAnsi="Arial"/>
          <w:b/>
          <w:bCs/>
          <w:color w:val="4A6274"/>
          <w:sz w:val="27"/>
          <w:szCs w:val="27"/>
        </w:rPr>
        <w:t xml:space="preserve">18.2  Security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c>
          <w:tcPr>
            <w:tcW w:type="dxa" w:w="4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
            </w:r>
          </w:p>
        </w:tc>
        <w:tc>
          <w:tcPr>
            <w:tcW w:type="dxa" w:w="88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Check</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8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Every POST form includes csrf_field().</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88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Every dynamic output uses escape_html() or (int) cast for integers.</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8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Every database query uses parameterized prepared statements.</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88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Every tenant query includes workspace_id as a bound parameter.</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8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File uploads: extension check, MIME check, size check, stored outside web root.</w:t>
            </w:r>
          </w:p>
        </w:tc>
      </w:tr>
    </w:tbl>
    <w:p>
      <w:r>
        <w:t xml:space="preserve"/>
      </w:r>
    </w:p>
    <w:p>
      <w:pPr>
        <w:pStyle w:val="Heading2"/>
        <w:spacing w:after="100" w:before="300"/>
      </w:pPr>
      <w:r>
        <w:rPr>
          <w:rFonts w:ascii="Arial" w:cs="Arial" w:eastAsia="Arial" w:hAnsi="Arial"/>
          <w:b/>
          <w:bCs/>
          <w:color w:val="4A6274"/>
          <w:sz w:val="27"/>
          <w:szCs w:val="27"/>
        </w:rPr>
        <w:t xml:space="preserve">18.3  Quality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c>
          <w:tcPr>
            <w:tcW w:type="dxa" w:w="4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
            </w:r>
          </w:p>
        </w:tc>
        <w:tc>
          <w:tcPr>
            <w:tcW w:type="dxa" w:w="88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Check</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8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All public methods have PHPDoc with @param and @return.</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88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 commented-out code committed.</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8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 magic numbers — named constants used for business values.</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88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Significant state changes write an audit log entry.</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8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Commit message references a Task ID from MIB v1.0.</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88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Module checklist (DBP v1.0 Ch.12) verified for any new module.</w:t>
            </w:r>
          </w:p>
        </w:tc>
      </w:tr>
    </w:tbl>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19. AI Development Rules</w:t>
      </w:r>
    </w:p>
    <w:p>
      <w:pPr>
        <w:spacing w:after="70" w:before="70"/>
        <w:jc w:val="left"/>
      </w:pPr>
      <w:r>
        <w:rPr>
          <w:rFonts w:ascii="Arial" w:cs="Arial" w:eastAsia="Arial" w:hAnsi="Arial"/>
          <w:b w:val="false"/>
          <w:bCs w:val="false"/>
          <w:i w:val="false"/>
          <w:iCs w:val="false"/>
          <w:color w:val="2C2C2C"/>
          <w:sz w:val="22"/>
          <w:szCs w:val="22"/>
        </w:rPr>
        <w:t xml:space="preserve">AI assistants — Claude, ChatGPT, Cursor, GitHub Copilot, and all future tools — are permitted to assist with Inveetaire development. These rules are not optional. They apply without exception.</w:t>
      </w:r>
    </w:p>
    <w:p>
      <w:r>
        <w:t xml:space="preserve"/>
      </w:r>
    </w:p>
    <w:p>
      <w:pPr>
        <w:pStyle w:val="Heading2"/>
        <w:spacing w:after="100" w:before="300"/>
      </w:pPr>
      <w:r>
        <w:rPr>
          <w:rFonts w:ascii="Arial" w:cs="Arial" w:eastAsia="Arial" w:hAnsi="Arial"/>
          <w:b/>
          <w:bCs/>
          <w:color w:val="4A6274"/>
          <w:sz w:val="27"/>
          <w:szCs w:val="27"/>
        </w:rPr>
        <w:t xml:space="preserve">19.1  What Every AI Assistant Must Do</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2400"/>
        <w:gridCol w:w="6480"/>
      </w:tblGrid>
      <w:tr>
        <w:tc>
          <w:tcPr>
            <w:tcW w:type="dxa" w:w="4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t>
            </w:r>
          </w:p>
        </w:tc>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Rule</w:t>
            </w:r>
          </w:p>
        </w:tc>
        <w:tc>
          <w:tcPr>
            <w:tcW w:type="dxa" w:w="64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Detail</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1</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Follow all approved documents</w:t>
            </w:r>
          </w:p>
        </w:tc>
        <w:tc>
          <w:tcPr>
            <w:tcW w:type="dxa" w:w="6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PRD v1.1, SAD v1.1, DBP v1.0, PDD v1.0, ADR v1.0, MIB v1.0, TCS v1.0. Read all relevant documents before writing code.</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2</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Implement one Task ID at a time</w:t>
            </w:r>
          </w:p>
        </w:tc>
        <w:tc>
          <w:tcPr>
            <w:tcW w:type="dxa" w:w="6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Reference the Task ID in every session. Do not combine multiple tasks. Do not start the next task until the current one satisfies its Definition of Done.</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3</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State the PRD requirement first</w:t>
            </w:r>
          </w:p>
        </w:tc>
        <w:tc>
          <w:tcPr>
            <w:tcW w:type="dxa" w:w="6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Before writing code, state which PRD requirement is being implemented. If no requirement exists, stop and flag it.</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4</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Follow the folder structure</w:t>
            </w:r>
          </w:p>
        </w:tc>
        <w:tc>
          <w:tcPr>
            <w:tcW w:type="dxa" w:w="6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All files go in their prescribed location from DBP v1.0 Chapter 2. No new directories without approval.</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5</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Apply the security checklist</w:t>
            </w:r>
          </w:p>
        </w:tc>
        <w:tc>
          <w:tcPr>
            <w:tcW w:type="dxa" w:w="6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Before presenting code as complete, verify every item in TCS Chapter 18.2 (Security). Code that fails security is not complete code.</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6</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Flag conflicts immediately</w:t>
            </w:r>
          </w:p>
        </w:tc>
        <w:tc>
          <w:tcPr>
            <w:tcW w:type="dxa" w:w="6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If a task requirement conflicts with any approved document, stop and state the conflict clearly. Do not resolve the conflict by choosing a side — escalate it.</w:t>
            </w:r>
          </w:p>
        </w:tc>
      </w:tr>
    </w:tbl>
    <w:p>
      <w:r>
        <w:t xml:space="preserve"/>
      </w:r>
    </w:p>
    <w:p>
      <w:pPr>
        <w:pStyle w:val="Heading2"/>
        <w:spacing w:after="100" w:before="300"/>
      </w:pPr>
      <w:r>
        <w:rPr>
          <w:rFonts w:ascii="Arial" w:cs="Arial" w:eastAsia="Arial" w:hAnsi="Arial"/>
          <w:b/>
          <w:bCs/>
          <w:color w:val="4A6274"/>
          <w:sz w:val="27"/>
          <w:szCs w:val="27"/>
        </w:rPr>
        <w:t xml:space="preserve">19.2  What AI Assistants Must Never Do</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c>
          <w:tcPr>
            <w:tcW w:type="dxa" w:w="4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
            </w:r>
          </w:p>
        </w:tc>
        <w:tc>
          <w:tcPr>
            <w:tcW w:type="dxa" w:w="88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Prohibited Action</w:t>
            </w:r>
          </w:p>
        </w:tc>
      </w:tr>
      <w:tr>
        <w:tc>
          <w:tcPr>
            <w:tcW w:type="dxa" w:w="4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88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Redesign the architecture. Module boundaries, routing conventions, session structure are frozen in SAD v1.1.</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8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Rename database tables or columns. Schema is frozen in PDD v1.0. Any change requires a new ADR + DDD update.</w:t>
            </w:r>
          </w:p>
        </w:tc>
      </w:tr>
      <w:tr>
        <w:tc>
          <w:tcPr>
            <w:tcW w:type="dxa" w:w="4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88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Rename modules or move module files to different directories without an ADR.</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8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Bypass the Service Layer. Business logic never goes in Controllers, Views, or Models — ever.</w:t>
            </w:r>
          </w:p>
        </w:tc>
      </w:tr>
      <w:tr>
        <w:tc>
          <w:tcPr>
            <w:tcW w:type="dxa" w:w="4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88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Place database queries in View files. Views display data they receive. They do not fetch data.</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8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Introduce a new Composer package, JavaScript library, or external dependency without explicit approval.</w:t>
            </w:r>
          </w:p>
        </w:tc>
      </w:tr>
      <w:tr>
        <w:tc>
          <w:tcPr>
            <w:tcW w:type="dxa" w:w="4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88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Invent requirements. If a feature is not in PRD v1.1, it does not exist. AI assistants do not expand scope.</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8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Refactor working code without explicit instruction and approval.</w:t>
            </w:r>
          </w:p>
        </w:tc>
      </w:tr>
      <w:tr>
        <w:tc>
          <w:tcPr>
            <w:tcW w:type="dxa" w:w="4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88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Commit or push code — AI generates code, humans review and commit.</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8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Use string concatenation in SQL queries. Ever. For any reason.</w:t>
            </w:r>
          </w:p>
        </w:tc>
      </w:tr>
    </w:tbl>
    <w:p>
      <w:r>
        <w:t xml:space="preserve"/>
      </w:r>
    </w:p>
    <w:p>
      <w:pPr>
        <w:pStyle w:val="Heading2"/>
        <w:spacing w:after="100" w:before="300"/>
      </w:pPr>
      <w:r>
        <w:rPr>
          <w:rFonts w:ascii="Arial" w:cs="Arial" w:eastAsia="Arial" w:hAnsi="Arial"/>
          <w:b/>
          <w:bCs/>
          <w:color w:val="4A6274"/>
          <w:sz w:val="27"/>
          <w:szCs w:val="27"/>
        </w:rPr>
        <w:t xml:space="preserve">19.3  Standard AI Prompt Template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4F63" w:sz="1"/>
              <w:left w:val="single" w:color="2E4F63" w:sz="1"/>
              <w:bottom w:val="single" w:color="2E4F63" w:sz="1"/>
              <w:right w:val="single" w:color="2E4F63" w:sz="1"/>
            </w:tcBorders>
            <w:shd w:fill="1E293B" w:val="clear"/>
            <w:tcMar>
              <w:top w:type="dxa" w:w="160"/>
              <w:left w:type="dxa" w:w="240"/>
              <w:bottom w:type="dxa" w:w="160"/>
              <w:right w:type="dxa" w:w="240"/>
            </w:tcMar>
          </w:tcPr>
          <w:p>
            <w:pPr>
              <w:spacing w:after="16" w:before="16"/>
            </w:pPr>
            <w:r>
              <w:rPr>
                <w:rFonts w:ascii="Courier New" w:cs="Courier New" w:eastAsia="Courier New" w:hAnsi="Courier New"/>
                <w:color w:val="A8D8EA"/>
                <w:sz w:val="18"/>
                <w:szCs w:val="18"/>
              </w:rPr>
              <w:t xml:space="preserve">Task: {TASK-ID} — {Task Title from MIB v1.0}</w:t>
            </w:r>
          </w:p>
          <w:p>
            <w:pPr>
              <w:spacing w:after="16" w:before="16"/>
            </w:pPr>
            <w:r>
              <w:rPr>
                <w:rFonts w:ascii="Courier New" w:cs="Courier New" w:eastAsia="Courier New" w:hAnsi="Courier New"/>
                <w:color w:val="A8D8EA"/>
                <w:sz w:val="18"/>
                <w:szCs w:val="18"/>
              </w:rPr>
              <w:t xml:space="preserve"/>
            </w:r>
          </w:p>
          <w:p>
            <w:pPr>
              <w:spacing w:after="16" w:before="16"/>
            </w:pPr>
            <w:r>
              <w:rPr>
                <w:rFonts w:ascii="Courier New" w:cs="Courier New" w:eastAsia="Courier New" w:hAnsi="Courier New"/>
                <w:color w:val="A8D8EA"/>
                <w:sz w:val="18"/>
                <w:szCs w:val="18"/>
              </w:rPr>
              <w:t xml:space="preserve">PRD Reference: {PRD v1.1 section being implemented}</w:t>
            </w:r>
          </w:p>
          <w:p>
            <w:pPr>
              <w:spacing w:after="16" w:before="16"/>
            </w:pPr>
            <w:r>
              <w:rPr>
                <w:rFonts w:ascii="Courier New" w:cs="Courier New" w:eastAsia="Courier New" w:hAnsi="Courier New"/>
                <w:color w:val="A8D8EA"/>
                <w:sz w:val="18"/>
                <w:szCs w:val="18"/>
              </w:rPr>
              <w:t xml:space="preserve">Architecture Reference: {SAD v1.1 module}</w:t>
            </w:r>
          </w:p>
          <w:p>
            <w:pPr>
              <w:spacing w:after="16" w:before="16"/>
            </w:pPr>
            <w:r>
              <w:rPr>
                <w:rFonts w:ascii="Courier New" w:cs="Courier New" w:eastAsia="Courier New" w:hAnsi="Courier New"/>
                <w:color w:val="A8D8EA"/>
                <w:sz w:val="18"/>
                <w:szCs w:val="18"/>
              </w:rPr>
              <w:t xml:space="preserve">Database Reference: {PDD v1.0 tables involved}</w:t>
            </w:r>
          </w:p>
          <w:p>
            <w:pPr>
              <w:spacing w:after="16" w:before="16"/>
            </w:pPr>
            <w:r>
              <w:rPr>
                <w:rFonts w:ascii="Courier New" w:cs="Courier New" w:eastAsia="Courier New" w:hAnsi="Courier New"/>
                <w:color w:val="A8D8EA"/>
                <w:sz w:val="18"/>
                <w:szCs w:val="18"/>
              </w:rPr>
              <w:t xml:space="preserve">ADR Reference: {ADR numbers relevant to this task}</w:t>
            </w:r>
          </w:p>
          <w:p>
            <w:pPr>
              <w:spacing w:after="16" w:before="16"/>
            </w:pPr>
            <w:r>
              <w:rPr>
                <w:rFonts w:ascii="Courier New" w:cs="Courier New" w:eastAsia="Courier New" w:hAnsi="Courier New"/>
                <w:color w:val="A8D8EA"/>
                <w:sz w:val="18"/>
                <w:szCs w:val="18"/>
              </w:rPr>
              <w:t xml:space="preserve"/>
            </w:r>
          </w:p>
          <w:p>
            <w:pPr>
              <w:spacing w:after="16" w:before="16"/>
            </w:pPr>
            <w:r>
              <w:rPr>
                <w:rFonts w:ascii="Courier New" w:cs="Courier New" w:eastAsia="Courier New" w:hAnsi="Courier New"/>
                <w:color w:val="A8D8EA"/>
                <w:sz w:val="18"/>
                <w:szCs w:val="18"/>
              </w:rPr>
              <w:t xml:space="preserve">Generate: {specific file name}</w:t>
            </w:r>
          </w:p>
          <w:p>
            <w:pPr>
              <w:spacing w:after="16" w:before="16"/>
            </w:pPr>
            <w:r>
              <w:rPr>
                <w:rFonts w:ascii="Courier New" w:cs="Courier New" w:eastAsia="Courier New" w:hAnsi="Courier New"/>
                <w:color w:val="A8D8EA"/>
                <w:sz w:val="18"/>
                <w:szCs w:val="18"/>
              </w:rPr>
              <w:t xml:space="preserve">  - Follows DBP v1.0 Chapter 4 responsibility rules</w:t>
            </w:r>
          </w:p>
          <w:p>
            <w:pPr>
              <w:spacing w:after="16" w:before="16"/>
            </w:pPr>
            <w:r>
              <w:rPr>
                <w:rFonts w:ascii="Courier New" w:cs="Courier New" w:eastAsia="Courier New" w:hAnsi="Courier New"/>
                <w:color w:val="A8D8EA"/>
                <w:sz w:val="18"/>
                <w:szCs w:val="18"/>
              </w:rPr>
              <w:t xml:space="preserve">  - Follows TCS v1.0 coding standards</w:t>
            </w:r>
          </w:p>
          <w:p>
            <w:pPr>
              <w:spacing w:after="16" w:before="16"/>
            </w:pPr>
            <w:r>
              <w:rPr>
                <w:rFonts w:ascii="Courier New" w:cs="Courier New" w:eastAsia="Courier New" w:hAnsi="Courier New"/>
                <w:color w:val="A8D8EA"/>
                <w:sz w:val="18"/>
                <w:szCs w:val="18"/>
              </w:rPr>
              <w:t xml:space="preserve">  - Passes TCS v1.0 Chapter 18 code review checklist</w:t>
            </w:r>
          </w:p>
          <w:p>
            <w:pPr>
              <w:spacing w:after="16" w:before="16"/>
            </w:pPr>
            <w:r>
              <w:rPr>
                <w:rFonts w:ascii="Courier New" w:cs="Courier New" w:eastAsia="Courier New" w:hAnsi="Courier New"/>
                <w:color w:val="A8D8EA"/>
                <w:sz w:val="18"/>
                <w:szCs w:val="18"/>
              </w:rPr>
              <w:t xml:space="preserve">  - workspace_id enforced on all tenant queries</w:t>
            </w:r>
          </w:p>
          <w:p>
            <w:pPr>
              <w:spacing w:after="16" w:before="16"/>
            </w:pPr>
            <w:r>
              <w:rPr>
                <w:rFonts w:ascii="Courier New" w:cs="Courier New" w:eastAsia="Courier New" w:hAnsi="Courier New"/>
                <w:color w:val="A8D8EA"/>
                <w:sz w:val="18"/>
                <w:szCs w:val="18"/>
              </w:rPr>
              <w:t xml:space="preserve">  - All output escaped with escape_html()</w:t>
            </w:r>
          </w:p>
          <w:p>
            <w:pPr>
              <w:spacing w:after="16" w:before="16"/>
            </w:pPr>
            <w:r>
              <w:rPr>
                <w:rFonts w:ascii="Courier New" w:cs="Courier New" w:eastAsia="Courier New" w:hAnsi="Courier New"/>
                <w:color w:val="A8D8EA"/>
                <w:sz w:val="18"/>
                <w:szCs w:val="18"/>
              </w:rPr>
              <w:t xml:space="preserve">  - CSRF token included in all forms</w:t>
            </w:r>
          </w:p>
          <w:p>
            <w:pPr>
              <w:spacing w:after="16" w:before="16"/>
            </w:pPr>
            <w:r>
              <w:rPr>
                <w:rFonts w:ascii="Courier New" w:cs="Courier New" w:eastAsia="Courier New" w:hAnsi="Courier New"/>
                <w:color w:val="A8D8EA"/>
                <w:sz w:val="18"/>
                <w:szCs w:val="18"/>
              </w:rPr>
              <w:t xml:space="preserve">  - PHPDoc on all public methods</w:t>
            </w:r>
          </w:p>
        </w:tc>
      </w:tr>
    </w:tbl>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20. Final Coding Principles</w:t>
      </w:r>
    </w:p>
    <w:p>
      <w:pPr>
        <w:spacing w:after="70" w:before="70"/>
        <w:jc w:val="left"/>
      </w:pPr>
      <w:r>
        <w:rPr>
          <w:rFonts w:ascii="Arial" w:cs="Arial" w:eastAsia="Arial" w:hAnsi="Arial"/>
          <w:b w:val="false"/>
          <w:bCs w:val="false"/>
          <w:i w:val="false"/>
          <w:iCs w:val="false"/>
          <w:color w:val="2C2C2C"/>
          <w:sz w:val="22"/>
          <w:szCs w:val="22"/>
        </w:rPr>
        <w:t xml:space="preserve">The following principles summarize everything in this document into concise, memorable rules. Every developer and AI assistant must internalize these before writing a single line of code.</w:t>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2880"/>
        <w:gridCol w:w="6000"/>
      </w:tblGrid>
      <w:tr>
        <w:tc>
          <w:tcPr>
            <w:tcW w:type="dxa" w:w="4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t>
            </w:r>
          </w:p>
        </w:tc>
        <w:tc>
          <w:tcPr>
            <w:tcW w:type="dxa" w:w="28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Principle</w:t>
            </w:r>
          </w:p>
        </w:tc>
        <w:tc>
          <w:tcPr>
            <w:tcW w:type="dxa" w:w="6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In Practice</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1</w:t>
            </w:r>
          </w:p>
        </w:tc>
        <w:tc>
          <w:tcPr>
            <w:tcW w:type="dxa" w:w="2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Readable over clever</w:t>
            </w:r>
          </w:p>
        </w:tc>
        <w:tc>
          <w:tcPr>
            <w:tcW w:type="dxa" w:w="6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Write the obvious solution. Name things clearly. Future readers matter more than present cleverness.</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2</w:t>
            </w:r>
          </w:p>
        </w:tc>
        <w:tc>
          <w:tcPr>
            <w:tcW w:type="dxa" w:w="28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One responsibility</w:t>
            </w:r>
          </w:p>
        </w:tc>
        <w:tc>
          <w:tcPr>
            <w:tcW w:type="dxa" w:w="6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Each class, method, and function does exactly one thing. If you need 'and' to describe it, split it.</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3</w:t>
            </w:r>
          </w:p>
        </w:tc>
        <w:tc>
          <w:tcPr>
            <w:tcW w:type="dxa" w:w="2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Services own logic</w:t>
            </w:r>
          </w:p>
        </w:tc>
        <w:tc>
          <w:tcPr>
            <w:tcW w:type="dxa" w:w="6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rules live in Services. Not Controllers. Not Views. Not Models. Services.</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4</w:t>
            </w:r>
          </w:p>
        </w:tc>
        <w:tc>
          <w:tcPr>
            <w:tcW w:type="dxa" w:w="28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Controllers are thin</w:t>
            </w:r>
          </w:p>
        </w:tc>
        <w:tc>
          <w:tcPr>
            <w:tcW w:type="dxa" w:w="6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Receive → Validate → Delegate → Respond. Maximum 20 lines. No exceptions.</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5</w:t>
            </w:r>
          </w:p>
        </w:tc>
        <w:tc>
          <w:tcPr>
            <w:tcW w:type="dxa" w:w="2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Views display only</w:t>
            </w:r>
          </w:p>
        </w:tc>
        <w:tc>
          <w:tcPr>
            <w:tcW w:type="dxa" w:w="6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Views receive prepared data. They echo it (escaped). They include components. Nothing else.</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6</w:t>
            </w:r>
          </w:p>
        </w:tc>
        <w:tc>
          <w:tcPr>
            <w:tcW w:type="dxa" w:w="28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Models query only</w:t>
            </w:r>
          </w:p>
        </w:tc>
        <w:tc>
          <w:tcPr>
            <w:tcW w:type="dxa" w:w="6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Models execute parameterized queries. They return raw data. They enforce workspace_id always.</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7</w:t>
            </w:r>
          </w:p>
        </w:tc>
        <w:tc>
          <w:tcPr>
            <w:tcW w:type="dxa" w:w="2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Security is not optional</w:t>
            </w:r>
          </w:p>
        </w:tc>
        <w:tc>
          <w:tcPr>
            <w:tcW w:type="dxa" w:w="6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CSRF on every form. Escape every output. Parameterize every query. Validate every upload.</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8</w:t>
            </w:r>
          </w:p>
        </w:tc>
        <w:tc>
          <w:tcPr>
            <w:tcW w:type="dxa" w:w="28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workspace_id everywhere</w:t>
            </w:r>
          </w:p>
        </w:tc>
        <w:tc>
          <w:tcPr>
            <w:tcW w:type="dxa" w:w="6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Every tenant query carries workspace_id. Missing it is a data leak. Non-negotiable.</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9</w:t>
            </w:r>
          </w:p>
        </w:tc>
        <w:tc>
          <w:tcPr>
            <w:tcW w:type="dxa" w:w="2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Audit significant events</w:t>
            </w:r>
          </w:p>
        </w:tc>
        <w:tc>
          <w:tcPr>
            <w:tcW w:type="dxa" w:w="6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Every state change that matters to the business gets an audit log entry. Written immediately, never deferred.</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10</w:t>
            </w:r>
          </w:p>
        </w:tc>
        <w:tc>
          <w:tcPr>
            <w:tcW w:type="dxa" w:w="28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Escape all output</w:t>
            </w:r>
          </w:p>
        </w:tc>
        <w:tc>
          <w:tcPr>
            <w:tcW w:type="dxa" w:w="6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escape_html() on every dynamic value echoed in HTML. No exceptions. Ever.</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11</w:t>
            </w:r>
          </w:p>
        </w:tc>
        <w:tc>
          <w:tcPr>
            <w:tcW w:type="dxa" w:w="2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Follow the convention</w:t>
            </w:r>
          </w:p>
        </w:tc>
        <w:tc>
          <w:tcPr>
            <w:tcW w:type="dxa" w:w="6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name already exists. The pattern already exists. Follow them. Consistency eliminates cognitive load.</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12</w:t>
            </w:r>
          </w:p>
        </w:tc>
        <w:tc>
          <w:tcPr>
            <w:tcW w:type="dxa" w:w="28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Reference a Task ID</w:t>
            </w:r>
          </w:p>
        </w:tc>
        <w:tc>
          <w:tcPr>
            <w:tcW w:type="dxa" w:w="6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 code exists without a task. No commit exists without a Task ID. No task exists without a PRD requirement.</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13</w:t>
            </w:r>
          </w:p>
        </w:tc>
        <w:tc>
          <w:tcPr>
            <w:tcW w:type="dxa" w:w="2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One task at a time</w:t>
            </w:r>
          </w:p>
        </w:tc>
        <w:tc>
          <w:tcPr>
            <w:tcW w:type="dxa" w:w="6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Complete it fully. Satisfy the Definition of Done. Then — and only then — move to the next task.</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14</w:t>
            </w:r>
          </w:p>
        </w:tc>
        <w:tc>
          <w:tcPr>
            <w:tcW w:type="dxa" w:w="28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Never bypass architecture</w:t>
            </w:r>
          </w:p>
        </w:tc>
        <w:tc>
          <w:tcPr>
            <w:tcW w:type="dxa" w:w="6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ADR v1.0 documents why the architecture is the way it is. Bypassing it is not a shortcut — it is technical debt with interest.</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15</w:t>
            </w:r>
          </w:p>
        </w:tc>
        <w:tc>
          <w:tcPr>
            <w:tcW w:type="dxa" w:w="2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Simplicity is a feature</w:t>
            </w:r>
          </w:p>
        </w:tc>
        <w:tc>
          <w:tcPr>
            <w:tcW w:type="dxa" w:w="6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 abstraction without present need. No pattern without present problem. No infrastructure without present constraint.</w:t>
            </w:r>
          </w:p>
        </w:tc>
      </w:tr>
    </w:tbl>
    <w:p>
      <w:r>
        <w:t xml:space="preserve"/>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FFFFFF"/>
                <w:sz w:val="22"/>
                <w:szCs w:val="22"/>
              </w:rPr>
              <w:t xml:space="preserve">This Technical Coding Standards document v1.0 is now complete.
It is the official implementation standard for the Inveetaire platform.
Every future code contribution — by any developer or any AI assistant — must comply with this document.
No contribution that violates these standards may be merged into the codebase.
The next document is AI.md — the operational guide for AI-assisted development sessions.
AI.md may not be generated until this document is reviewed and approved.</w:t>
            </w:r>
          </w:p>
        </w:tc>
      </w:tr>
    </w:tbl>
    <w:p>
      <w:r>
        <w:t xml:space="preserve"/>
      </w:r>
    </w:p>
    <w:p>
      <w:pPr>
        <w:pBdr>
          <w:top w:val="single" w:color="C9A84C" w:sz="8" w:space="8"/>
        </w:pBdr>
        <w:spacing w:before="160"/>
        <w:jc w:val="center"/>
      </w:pPr>
      <w:r>
        <w:rPr>
          <w:rFonts w:ascii="Arial" w:cs="Arial" w:eastAsia="Arial" w:hAnsi="Arial"/>
          <w:b/>
          <w:bCs/>
          <w:color w:val="1B3A4B"/>
          <w:sz w:val="24"/>
          <w:szCs w:val="24"/>
        </w:rPr>
        <w:t xml:space="preserve">INVEETAIRE — Technical Coding Standards v1.0</w:t>
      </w:r>
    </w:p>
    <w:p>
      <w:pPr>
        <w:spacing w:before="60"/>
        <w:jc w:val="center"/>
      </w:pPr>
      <w:r>
        <w:rPr>
          <w:rFonts w:ascii="Arial" w:cs="Arial" w:eastAsia="Arial" w:hAnsi="Arial"/>
          <w:i/>
          <w:iCs/>
          <w:color w:val="4A6274"/>
          <w:sz w:val="20"/>
          <w:szCs w:val="20"/>
        </w:rPr>
        <w:t xml:space="preserve">20 Chapters · PHP 7.4+ · MariaDB · TailwindCSS · Alpine.js</w:t>
      </w:r>
    </w:p>
    <w:p>
      <w:pPr>
        <w:spacing w:before="60"/>
        <w:jc w:val="center"/>
      </w:pPr>
      <w:r>
        <w:rPr>
          <w:rFonts w:ascii="Arial" w:cs="Arial" w:eastAsia="Arial" w:hAnsi="Arial"/>
          <w:b/>
          <w:bCs/>
          <w:color w:val="C9A84C"/>
          <w:sz w:val="22"/>
          <w:szCs w:val="22"/>
        </w:rPr>
        <w:t xml:space="preserve">Awaiting approval before AI.md is generated.</w:t>
      </w:r>
    </w:p>
    <w:sectPr>
      <w:pgSz w:w="12240" w:h="15840"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bullet"/>
      <w:lvlText w:val="○"/>
      <w:lvlJc w:val="left"/>
      <w:pPr>
        <w:ind w:left="1080" w:hanging="360"/>
      </w:pPr>
    </w:lvl>
  </w:abstractNum>
  <w:abstractNum w:abstractNumId="4"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C2C2C"/>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400"/>
      <w:outlineLvl w:val="0"/>
    </w:pPr>
    <w:rPr>
      <w:rFonts w:ascii="Arial" w:cs="Arial" w:eastAsia="Arial" w:hAnsi="Arial"/>
      <w:b/>
      <w:bCs/>
      <w:color w:val="1B3A4B"/>
      <w:sz w:val="36"/>
      <w:szCs w:val="36"/>
    </w:rPr>
  </w:style>
  <w:style w:type="paragraph" w:styleId="Heading2">
    <w:name w:val="Heading 2"/>
    <w:basedOn w:val="Normal"/>
    <w:next w:val="Normal"/>
    <w:qFormat/>
    <w:pPr>
      <w:spacing w:after="100" w:before="300"/>
      <w:outlineLvl w:val="1"/>
    </w:pPr>
    <w:rPr>
      <w:rFonts w:ascii="Arial" w:cs="Arial" w:eastAsia="Arial" w:hAnsi="Arial"/>
      <w:b/>
      <w:bCs/>
      <w:color w:val="4A6274"/>
      <w:sz w:val="27"/>
      <w:szCs w:val="27"/>
    </w:rPr>
  </w:style>
  <w:style w:type="paragraph" w:styleId="Heading3">
    <w:name w:val="Heading 3"/>
    <w:basedOn w:val="Normal"/>
    <w:next w:val="Normal"/>
    <w:qFormat/>
    <w:pPr>
      <w:spacing w:after="60" w:before="180"/>
      <w:outlineLvl w:val="2"/>
    </w:pPr>
    <w:rPr>
      <w:rFonts w:ascii="Arial" w:cs="Arial" w:eastAsia="Arial" w:hAnsi="Arial"/>
      <w:b/>
      <w:bCs/>
      <w:color w:val="2E4F63"/>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2026-06-29T23:38:29.937Z</dcterms:created>
  <dcterms:modified xsi:type="dcterms:W3CDTF">2026-06-29T23:38:29.949Z</dcterms:modified>
</cp:coreProperties>
</file>

<file path=docProps/custom.xml><?xml version="1.0" encoding="utf-8"?>
<Properties xmlns="http://schemas.openxmlformats.org/officeDocument/2006/custom-properties" xmlns:vt="http://schemas.openxmlformats.org/officeDocument/2006/docPropsVTypes"/>
</file>